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1F08" w:rsidRDefault="004B47DB" w:rsidP="00F12F8D">
      <w:pPr>
        <w:tabs>
          <w:tab w:val="left" w:pos="567"/>
        </w:tabs>
        <w:spacing w:after="0" w:line="360" w:lineRule="auto"/>
        <w:rPr>
          <w:rFonts w:ascii="Times New Roman" w:eastAsia="Times New Roman" w:hAnsi="Times New Roman" w:cs="Times New Roman"/>
          <w:sz w:val="28"/>
          <w:szCs w:val="28"/>
          <w:lang w:eastAsia="ru-RU"/>
        </w:rPr>
      </w:pPr>
      <w:bookmarkStart w:id="0" w:name="_GoBack"/>
      <w:bookmarkEnd w:id="0"/>
      <w:r w:rsidRPr="00C91AA1">
        <w:rPr>
          <w:rFonts w:ascii="Times New Roman" w:eastAsia="Times New Roman" w:hAnsi="Times New Roman" w:cs="Times New Roman"/>
          <w:sz w:val="28"/>
          <w:szCs w:val="28"/>
          <w:lang w:eastAsia="ru-RU"/>
        </w:rPr>
        <w:t xml:space="preserve">       </w:t>
      </w:r>
    </w:p>
    <w:p w:rsidR="00565053" w:rsidRDefault="000037B7" w:rsidP="00F12F8D">
      <w:pPr>
        <w:tabs>
          <w:tab w:val="left" w:pos="567"/>
        </w:tabs>
        <w:spacing w:after="0" w:line="360" w:lineRule="auto"/>
        <w:jc w:val="right"/>
        <w:rPr>
          <w:rFonts w:ascii="Times New Roman" w:eastAsia="Times New Roman" w:hAnsi="Times New Roman" w:cs="Times New Roman"/>
          <w:sz w:val="28"/>
          <w:szCs w:val="28"/>
          <w:lang w:eastAsia="ru-RU"/>
        </w:rPr>
      </w:pPr>
      <w:r>
        <w:rPr>
          <w:noProof/>
          <w:lang w:eastAsia="ru-RU"/>
        </w:rPr>
        <w:drawing>
          <wp:inline distT="0" distB="0" distL="0" distR="0" wp14:anchorId="5C7FC9FF" wp14:editId="2D751E9E">
            <wp:extent cx="5071462" cy="1236918"/>
            <wp:effectExtent l="0" t="0" r="0" b="1905"/>
            <wp:docPr id="7" name="Рисунок 7" descr="http://www.op-ro.ru/sites/default/themes/palata/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p-ro.ru/sites/default/themes/palata/images/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71462" cy="1236918"/>
                    </a:xfrm>
                    <a:prstGeom prst="rect">
                      <a:avLst/>
                    </a:prstGeom>
                    <a:noFill/>
                    <a:ln>
                      <a:noFill/>
                    </a:ln>
                  </pic:spPr>
                </pic:pic>
              </a:graphicData>
            </a:graphic>
          </wp:inline>
        </w:drawing>
      </w:r>
      <w:r w:rsidR="00565053">
        <w:rPr>
          <w:rFonts w:ascii="Times New Roman" w:eastAsia="Times New Roman" w:hAnsi="Times New Roman" w:cs="Times New Roman"/>
          <w:noProof/>
          <w:sz w:val="28"/>
          <w:szCs w:val="28"/>
          <w:lang w:eastAsia="ru-RU"/>
        </w:rPr>
        <w:drawing>
          <wp:inline distT="0" distB="0" distL="0" distR="0" wp14:anchorId="01246B38" wp14:editId="6D31F252">
            <wp:extent cx="1069200" cy="1443600"/>
            <wp:effectExtent l="0" t="0" r="0" b="4445"/>
            <wp:docPr id="1" name="Рисунок 1" descr="Z:\Корнеева О.Т\Logo 75 Color Godi 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Корнеева О.Т\Logo 75 Color Godi Vertic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9200" cy="1443600"/>
                    </a:xfrm>
                    <a:prstGeom prst="rect">
                      <a:avLst/>
                    </a:prstGeom>
                    <a:noFill/>
                    <a:ln>
                      <a:noFill/>
                    </a:ln>
                  </pic:spPr>
                </pic:pic>
              </a:graphicData>
            </a:graphic>
          </wp:inline>
        </w:drawing>
      </w: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565053" w:rsidRPr="00862EB8" w:rsidRDefault="00862EB8" w:rsidP="00F12F8D">
      <w:pPr>
        <w:spacing w:after="0" w:line="360" w:lineRule="auto"/>
        <w:jc w:val="center"/>
        <w:rPr>
          <w:rFonts w:ascii="Times New Roman" w:eastAsia="Times New Roman" w:hAnsi="Times New Roman" w:cs="Times New Roman"/>
          <w:b/>
          <w:sz w:val="48"/>
          <w:szCs w:val="48"/>
          <w:lang w:eastAsia="ru-RU"/>
        </w:rPr>
      </w:pPr>
      <w:r w:rsidRPr="00862EB8">
        <w:rPr>
          <w:rFonts w:ascii="Times New Roman" w:eastAsia="Times New Roman" w:hAnsi="Times New Roman" w:cs="Times New Roman"/>
          <w:b/>
          <w:sz w:val="48"/>
          <w:szCs w:val="48"/>
          <w:lang w:eastAsia="ru-RU"/>
        </w:rPr>
        <w:t>Общественная палата</w:t>
      </w:r>
      <w:r w:rsidR="00565053" w:rsidRPr="00862EB8">
        <w:rPr>
          <w:rFonts w:ascii="Times New Roman" w:eastAsia="Times New Roman" w:hAnsi="Times New Roman" w:cs="Times New Roman"/>
          <w:b/>
          <w:sz w:val="48"/>
          <w:szCs w:val="48"/>
          <w:lang w:eastAsia="ru-RU"/>
        </w:rPr>
        <w:t xml:space="preserve"> Ростовской области</w:t>
      </w:r>
      <w:r w:rsidRPr="00862EB8">
        <w:rPr>
          <w:rFonts w:ascii="Times New Roman" w:eastAsia="Times New Roman" w:hAnsi="Times New Roman" w:cs="Times New Roman"/>
          <w:b/>
          <w:sz w:val="48"/>
          <w:szCs w:val="48"/>
          <w:lang w:eastAsia="ru-RU"/>
        </w:rPr>
        <w:t xml:space="preserve"> как гарант эффективного взаимодействия органов власти и общества </w:t>
      </w:r>
    </w:p>
    <w:p w:rsidR="00565053" w:rsidRPr="00862EB8" w:rsidRDefault="00565053" w:rsidP="00F12F8D">
      <w:pPr>
        <w:tabs>
          <w:tab w:val="left" w:pos="567"/>
        </w:tabs>
        <w:spacing w:after="0" w:line="360" w:lineRule="auto"/>
        <w:rPr>
          <w:rFonts w:ascii="Times New Roman" w:eastAsia="Times New Roman" w:hAnsi="Times New Roman" w:cs="Times New Roman"/>
          <w:sz w:val="48"/>
          <w:szCs w:val="48"/>
          <w:lang w:eastAsia="ru-RU"/>
        </w:rPr>
      </w:pP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862EB8" w:rsidRDefault="00862EB8"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0F0257" w:rsidRDefault="000F0257" w:rsidP="00F12F8D">
      <w:pPr>
        <w:tabs>
          <w:tab w:val="left" w:pos="567"/>
        </w:tabs>
        <w:spacing w:after="0" w:line="360" w:lineRule="auto"/>
        <w:rPr>
          <w:rFonts w:ascii="Times New Roman" w:eastAsia="Times New Roman" w:hAnsi="Times New Roman" w:cs="Times New Roman"/>
          <w:sz w:val="28"/>
          <w:szCs w:val="28"/>
          <w:lang w:eastAsia="ru-RU"/>
        </w:rPr>
      </w:pPr>
    </w:p>
    <w:p w:rsidR="00565053" w:rsidRPr="000037B7" w:rsidRDefault="00565053" w:rsidP="00F12F8D">
      <w:pPr>
        <w:tabs>
          <w:tab w:val="left" w:pos="567"/>
        </w:tabs>
        <w:spacing w:after="0" w:line="360" w:lineRule="auto"/>
        <w:jc w:val="center"/>
        <w:rPr>
          <w:rFonts w:ascii="Times New Roman" w:eastAsia="Times New Roman" w:hAnsi="Times New Roman" w:cs="Times New Roman"/>
          <w:sz w:val="44"/>
          <w:szCs w:val="44"/>
          <w:lang w:eastAsia="ru-RU"/>
        </w:rPr>
      </w:pPr>
      <w:r w:rsidRPr="000037B7">
        <w:rPr>
          <w:rFonts w:ascii="Times New Roman" w:eastAsia="Times New Roman" w:hAnsi="Times New Roman" w:cs="Times New Roman"/>
          <w:sz w:val="44"/>
          <w:szCs w:val="44"/>
          <w:lang w:eastAsia="ru-RU"/>
        </w:rPr>
        <w:t>2012 год</w:t>
      </w:r>
    </w:p>
    <w:p w:rsidR="00565053" w:rsidRDefault="00843220" w:rsidP="00843220">
      <w:pPr>
        <w:tabs>
          <w:tab w:val="left" w:pos="567"/>
        </w:tabs>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Введение</w:t>
      </w: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565053" w:rsidRDefault="00565053" w:rsidP="00F12F8D">
      <w:pPr>
        <w:tabs>
          <w:tab w:val="left" w:pos="567"/>
        </w:tabs>
        <w:spacing w:after="0" w:line="360" w:lineRule="auto"/>
        <w:rPr>
          <w:rFonts w:ascii="Times New Roman" w:eastAsia="Times New Roman" w:hAnsi="Times New Roman" w:cs="Times New Roman"/>
          <w:sz w:val="28"/>
          <w:szCs w:val="28"/>
          <w:lang w:eastAsia="ru-RU"/>
        </w:rPr>
      </w:pPr>
    </w:p>
    <w:p w:rsidR="004B47DB" w:rsidRPr="00C91AA1" w:rsidRDefault="00416404" w:rsidP="00F12F8D">
      <w:pPr>
        <w:tabs>
          <w:tab w:val="left" w:pos="567"/>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B47DB" w:rsidRPr="00C91AA1">
        <w:rPr>
          <w:rFonts w:ascii="Times New Roman" w:eastAsia="Times New Roman" w:hAnsi="Times New Roman" w:cs="Times New Roman"/>
          <w:sz w:val="28"/>
          <w:szCs w:val="28"/>
          <w:lang w:eastAsia="ru-RU"/>
        </w:rPr>
        <w:t>Гражданское общество России – неотъемлемый спутник правового государства – находится сейчас в стадии становления. От развития институтов гражданского общества</w:t>
      </w:r>
      <w:r w:rsidR="00443F2A">
        <w:rPr>
          <w:rFonts w:ascii="Times New Roman" w:eastAsia="Times New Roman" w:hAnsi="Times New Roman" w:cs="Times New Roman"/>
          <w:sz w:val="28"/>
          <w:szCs w:val="28"/>
          <w:lang w:eastAsia="ru-RU"/>
        </w:rPr>
        <w:t xml:space="preserve"> напрямую зависит реализация статьи</w:t>
      </w:r>
      <w:r w:rsidR="004B47DB" w:rsidRPr="00C91AA1">
        <w:rPr>
          <w:rFonts w:ascii="Times New Roman" w:eastAsia="Times New Roman" w:hAnsi="Times New Roman" w:cs="Times New Roman"/>
          <w:sz w:val="28"/>
          <w:szCs w:val="28"/>
          <w:lang w:eastAsia="ru-RU"/>
        </w:rPr>
        <w:t xml:space="preserve"> 1 Конституции РФ о правовом характере Российского государства. Конституционное закрепление России как правового государства можно считать перспективной нормой, определяющей главный ориентир общественного развития. </w:t>
      </w:r>
    </w:p>
    <w:p w:rsidR="004B47DB" w:rsidRPr="00C91AA1" w:rsidRDefault="004B47DB" w:rsidP="00F12F8D">
      <w:pPr>
        <w:tabs>
          <w:tab w:val="left" w:pos="567"/>
        </w:tabs>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t xml:space="preserve">        Граждане России должны привыкнуть к тому, что они живут в правовом государстве и могут требовать от государства и его органов действовать в соответствии с нормами и принципами, присущими правовому государству, а также соотносить с теми же нормами и принципами свою деятельность.</w:t>
      </w:r>
    </w:p>
    <w:p w:rsidR="004B47DB" w:rsidRPr="00C91AA1" w:rsidRDefault="004B47DB" w:rsidP="00F12F8D">
      <w:pPr>
        <w:tabs>
          <w:tab w:val="left" w:pos="567"/>
        </w:tabs>
        <w:spacing w:after="0" w:line="360" w:lineRule="auto"/>
        <w:jc w:val="both"/>
        <w:rPr>
          <w:rFonts w:ascii="Times New Roman" w:eastAsia="Times New Roman" w:hAnsi="Times New Roman" w:cs="Times New Roman"/>
          <w:sz w:val="28"/>
          <w:szCs w:val="28"/>
          <w:lang w:eastAsia="ru-RU"/>
        </w:rPr>
      </w:pPr>
      <w:r w:rsidRPr="00443F2A">
        <w:rPr>
          <w:rFonts w:ascii="Times New Roman" w:eastAsia="Times New Roman" w:hAnsi="Times New Roman" w:cs="Times New Roman"/>
          <w:sz w:val="28"/>
          <w:szCs w:val="28"/>
          <w:lang w:eastAsia="ru-RU"/>
        </w:rPr>
        <w:t xml:space="preserve">       Появившийся в нашей стране сравнительно недавно</w:t>
      </w:r>
      <w:r w:rsidRPr="00C91AA1">
        <w:rPr>
          <w:rFonts w:ascii="Times New Roman" w:eastAsia="Times New Roman" w:hAnsi="Times New Roman" w:cs="Times New Roman"/>
          <w:sz w:val="28"/>
          <w:szCs w:val="28"/>
          <w:lang w:eastAsia="ru-RU"/>
        </w:rPr>
        <w:t xml:space="preserve"> новый институт общественных палат призван усилить связь гражданского общества с органами государственной власти через представительные учреждения.</w:t>
      </w:r>
    </w:p>
    <w:p w:rsidR="00510EAA" w:rsidRPr="00C91AA1" w:rsidRDefault="00510EAA" w:rsidP="00F12F8D">
      <w:pPr>
        <w:tabs>
          <w:tab w:val="left" w:pos="567"/>
        </w:tabs>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t xml:space="preserve">       Работа Общественной палаты должна способствовать утверждению в обществе принципов взаимоуважения, веротерпимости и толерантности, что она внесет вклад в формирование высокой культуры, общественной жизни, обладающей прочным иммунитетом от каких-либо проявлений вражды, национальной или религиозной розни.</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06"/>
      </w:tblGrid>
      <w:tr w:rsidR="00C91AA1" w:rsidRPr="00C91AA1" w:rsidTr="00C91AA1">
        <w:trPr>
          <w:tblCellSpacing w:w="15" w:type="dxa"/>
        </w:trPr>
        <w:tc>
          <w:tcPr>
            <w:tcW w:w="0" w:type="auto"/>
            <w:vAlign w:val="center"/>
            <w:hideMark/>
          </w:tcPr>
          <w:p w:rsidR="00C91AA1" w:rsidRPr="00DF6475" w:rsidRDefault="004B47DB" w:rsidP="00F12F8D">
            <w:pPr>
              <w:tabs>
                <w:tab w:val="left" w:pos="536"/>
              </w:tabs>
              <w:spacing w:after="0" w:line="360" w:lineRule="auto"/>
              <w:jc w:val="both"/>
              <w:rPr>
                <w:rFonts w:ascii="Times New Roman" w:eastAsia="Times New Roman" w:hAnsi="Times New Roman" w:cs="Times New Roman"/>
                <w:sz w:val="24"/>
                <w:szCs w:val="24"/>
                <w:lang w:eastAsia="ru-RU"/>
              </w:rPr>
            </w:pPr>
            <w:r w:rsidRPr="00C91AA1">
              <w:rPr>
                <w:rFonts w:ascii="Times New Roman" w:eastAsia="Times New Roman" w:hAnsi="Times New Roman" w:cs="Times New Roman"/>
                <w:sz w:val="28"/>
                <w:szCs w:val="28"/>
                <w:lang w:eastAsia="ru-RU"/>
              </w:rPr>
              <w:t xml:space="preserve">       Общественная палата Ростовской области</w:t>
            </w:r>
            <w:r w:rsidR="005A387F" w:rsidRPr="00C91AA1">
              <w:rPr>
                <w:rFonts w:ascii="Times New Roman" w:eastAsia="Times New Roman" w:hAnsi="Times New Roman" w:cs="Times New Roman"/>
                <w:sz w:val="28"/>
                <w:szCs w:val="28"/>
                <w:lang w:eastAsia="ru-RU"/>
              </w:rPr>
              <w:t xml:space="preserve">, </w:t>
            </w:r>
            <w:r w:rsidR="002E5A6E" w:rsidRPr="00C91AA1">
              <w:rPr>
                <w:rFonts w:ascii="Times New Roman" w:hAnsi="Times New Roman" w:cs="Times New Roman"/>
                <w:sz w:val="28"/>
                <w:szCs w:val="28"/>
              </w:rPr>
              <w:t>сформирован</w:t>
            </w:r>
            <w:r w:rsidR="005A387F" w:rsidRPr="00C91AA1">
              <w:rPr>
                <w:rFonts w:ascii="Times New Roman" w:hAnsi="Times New Roman" w:cs="Times New Roman"/>
                <w:sz w:val="28"/>
                <w:szCs w:val="28"/>
              </w:rPr>
              <w:t>ная</w:t>
            </w:r>
            <w:r w:rsidR="002E5A6E" w:rsidRPr="00C91AA1">
              <w:rPr>
                <w:rFonts w:ascii="Times New Roman" w:hAnsi="Times New Roman" w:cs="Times New Roman"/>
                <w:sz w:val="28"/>
                <w:szCs w:val="28"/>
              </w:rPr>
              <w:t xml:space="preserve"> </w:t>
            </w:r>
            <w:r w:rsidR="002E5A6E" w:rsidRPr="00C91AA1">
              <w:rPr>
                <w:rFonts w:ascii="Times New Roman" w:eastAsia="Times New Roman" w:hAnsi="Times New Roman" w:cs="Times New Roman"/>
                <w:sz w:val="28"/>
                <w:szCs w:val="28"/>
                <w:lang w:eastAsia="ru-RU"/>
              </w:rPr>
              <w:t>в 2011 году</w:t>
            </w:r>
            <w:r w:rsidR="002E5A6E" w:rsidRPr="00C91AA1">
              <w:rPr>
                <w:rFonts w:ascii="Times New Roman" w:hAnsi="Times New Roman" w:cs="Times New Roman"/>
                <w:sz w:val="28"/>
                <w:szCs w:val="28"/>
              </w:rPr>
              <w:t xml:space="preserve"> в соответствии с Областным законом от 06.07.2011 № 619-ЗС «Об Общественной палате Ростовской области»</w:t>
            </w:r>
            <w:r w:rsidR="005A387F" w:rsidRPr="00C91AA1">
              <w:rPr>
                <w:rFonts w:ascii="Times New Roman" w:hAnsi="Times New Roman" w:cs="Times New Roman"/>
                <w:sz w:val="28"/>
                <w:szCs w:val="28"/>
              </w:rPr>
              <w:t xml:space="preserve">, </w:t>
            </w:r>
            <w:r w:rsidR="00C531EA" w:rsidRPr="00C91AA1">
              <w:rPr>
                <w:rFonts w:ascii="Times New Roman" w:eastAsia="Times New Roman" w:hAnsi="Times New Roman" w:cs="Times New Roman"/>
                <w:sz w:val="28"/>
                <w:szCs w:val="28"/>
                <w:lang w:eastAsia="ru-RU"/>
              </w:rPr>
              <w:t xml:space="preserve">призвана осуществлять взаимодействие граждан с органами государственной власти и местного самоуправления в целях учета потребностей и интересов граждан, защиты их прав и свобод при формировании и реализации государственной политики, а также в целях осуществления общественного контроля за деятельностью органов власти </w:t>
            </w:r>
            <w:r w:rsidR="005A387F" w:rsidRPr="00DF6475">
              <w:rPr>
                <w:rFonts w:ascii="Times New Roman" w:eastAsia="Times New Roman" w:hAnsi="Times New Roman" w:cs="Times New Roman"/>
                <w:sz w:val="28"/>
                <w:szCs w:val="28"/>
                <w:lang w:eastAsia="ru-RU"/>
              </w:rPr>
              <w:t>путем:</w:t>
            </w:r>
          </w:p>
        </w:tc>
      </w:tr>
      <w:tr w:rsidR="00C91AA1" w:rsidRPr="00C91AA1" w:rsidTr="00C91AA1">
        <w:trPr>
          <w:tblCellSpacing w:w="15" w:type="dxa"/>
        </w:trPr>
        <w:tc>
          <w:tcPr>
            <w:tcW w:w="0" w:type="auto"/>
            <w:vAlign w:val="center"/>
            <w:hideMark/>
          </w:tcPr>
          <w:p w:rsidR="00C91AA1" w:rsidRPr="00C91AA1" w:rsidRDefault="00BC5CF8" w:rsidP="00E737E6">
            <w:pPr>
              <w:pStyle w:val="a3"/>
              <w:numPr>
                <w:ilvl w:val="0"/>
                <w:numId w:val="42"/>
              </w:numPr>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t>привлечения граждан и общественных объединений к реализации государственной политики;</w:t>
            </w:r>
          </w:p>
        </w:tc>
      </w:tr>
      <w:tr w:rsidR="00C91AA1" w:rsidRPr="00C91AA1" w:rsidTr="00C91AA1">
        <w:trPr>
          <w:tblCellSpacing w:w="15" w:type="dxa"/>
        </w:trPr>
        <w:tc>
          <w:tcPr>
            <w:tcW w:w="0" w:type="auto"/>
            <w:vAlign w:val="center"/>
            <w:hideMark/>
          </w:tcPr>
          <w:p w:rsidR="00C91AA1" w:rsidRPr="00C91AA1" w:rsidRDefault="00BC5CF8" w:rsidP="00E737E6">
            <w:pPr>
              <w:pStyle w:val="a3"/>
              <w:numPr>
                <w:ilvl w:val="0"/>
                <w:numId w:val="42"/>
              </w:numPr>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t xml:space="preserve">выдвижения и поддержки гражданских инициатив, имеющих </w:t>
            </w:r>
            <w:r w:rsidR="00C531EA" w:rsidRPr="00C91AA1">
              <w:rPr>
                <w:rFonts w:ascii="Times New Roman" w:eastAsia="Times New Roman" w:hAnsi="Times New Roman" w:cs="Times New Roman"/>
                <w:sz w:val="28"/>
                <w:szCs w:val="28"/>
                <w:lang w:eastAsia="ru-RU"/>
              </w:rPr>
              <w:t xml:space="preserve">региональное </w:t>
            </w:r>
            <w:r w:rsidRPr="00C91AA1">
              <w:rPr>
                <w:rFonts w:ascii="Times New Roman" w:eastAsia="Times New Roman" w:hAnsi="Times New Roman" w:cs="Times New Roman"/>
                <w:sz w:val="28"/>
                <w:szCs w:val="28"/>
                <w:lang w:eastAsia="ru-RU"/>
              </w:rPr>
              <w:lastRenderedPageBreak/>
              <w:t>значение и направленных на реализацию конституционных прав, свобод и законных интересов граждан и общественных объединений;</w:t>
            </w:r>
          </w:p>
        </w:tc>
      </w:tr>
      <w:tr w:rsidR="00C91AA1" w:rsidRPr="00C91AA1" w:rsidTr="00C91AA1">
        <w:trPr>
          <w:tblCellSpacing w:w="15" w:type="dxa"/>
        </w:trPr>
        <w:tc>
          <w:tcPr>
            <w:tcW w:w="0" w:type="auto"/>
            <w:vAlign w:val="center"/>
            <w:hideMark/>
          </w:tcPr>
          <w:p w:rsidR="00C91AA1" w:rsidRPr="00C91AA1" w:rsidRDefault="00BC5CF8" w:rsidP="00E737E6">
            <w:pPr>
              <w:pStyle w:val="a3"/>
              <w:numPr>
                <w:ilvl w:val="0"/>
                <w:numId w:val="42"/>
              </w:numPr>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lastRenderedPageBreak/>
              <w:t>проведения общественной экспертизы проектов федеральных законов и проектов законов субъектов Российской Федерации;</w:t>
            </w:r>
          </w:p>
        </w:tc>
      </w:tr>
      <w:tr w:rsidR="00C91AA1" w:rsidRPr="00C91AA1" w:rsidTr="00C91AA1">
        <w:trPr>
          <w:tblCellSpacing w:w="15" w:type="dxa"/>
        </w:trPr>
        <w:tc>
          <w:tcPr>
            <w:tcW w:w="0" w:type="auto"/>
            <w:vAlign w:val="center"/>
            <w:hideMark/>
          </w:tcPr>
          <w:p w:rsidR="00C91AA1" w:rsidRPr="00C91AA1" w:rsidRDefault="00BC5CF8" w:rsidP="00E737E6">
            <w:pPr>
              <w:pStyle w:val="a3"/>
              <w:numPr>
                <w:ilvl w:val="0"/>
                <w:numId w:val="42"/>
              </w:numPr>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t>осуществления общественного контроля за деятельностью Правительства Российской Федерации, федеральных органов исполнительной власти, органов исполнительной власти субъектов РФ и органов местного самоуправления;</w:t>
            </w:r>
          </w:p>
        </w:tc>
      </w:tr>
      <w:tr w:rsidR="00C91AA1" w:rsidRPr="00C91AA1" w:rsidTr="00C91AA1">
        <w:trPr>
          <w:tblCellSpacing w:w="15" w:type="dxa"/>
        </w:trPr>
        <w:tc>
          <w:tcPr>
            <w:tcW w:w="0" w:type="auto"/>
            <w:vAlign w:val="center"/>
            <w:hideMark/>
          </w:tcPr>
          <w:p w:rsidR="00C91AA1" w:rsidRPr="000F0257" w:rsidRDefault="00BC5CF8" w:rsidP="00E737E6">
            <w:pPr>
              <w:pStyle w:val="a3"/>
              <w:numPr>
                <w:ilvl w:val="0"/>
                <w:numId w:val="42"/>
              </w:numPr>
              <w:spacing w:after="0" w:line="360" w:lineRule="auto"/>
              <w:jc w:val="both"/>
              <w:rPr>
                <w:rFonts w:ascii="Times New Roman" w:eastAsia="Times New Roman" w:hAnsi="Times New Roman" w:cs="Times New Roman"/>
                <w:sz w:val="28"/>
                <w:szCs w:val="28"/>
                <w:lang w:eastAsia="ru-RU"/>
              </w:rPr>
            </w:pPr>
            <w:r w:rsidRPr="000F0257">
              <w:rPr>
                <w:rFonts w:ascii="Times New Roman" w:eastAsia="Times New Roman" w:hAnsi="Times New Roman" w:cs="Times New Roman"/>
                <w:sz w:val="28"/>
                <w:szCs w:val="28"/>
                <w:lang w:eastAsia="ru-RU"/>
              </w:rPr>
              <w:t>выработки рекомендаций органам государственной власти РФ при определении приоритетов в области государственной поддержки общественных объединений, деятельность которых направлена на развитие гражданского общества в Рос</w:t>
            </w:r>
            <w:r w:rsidR="00C531EA" w:rsidRPr="000F0257">
              <w:rPr>
                <w:rFonts w:ascii="Times New Roman" w:eastAsia="Times New Roman" w:hAnsi="Times New Roman" w:cs="Times New Roman"/>
                <w:sz w:val="28"/>
                <w:szCs w:val="28"/>
                <w:lang w:eastAsia="ru-RU"/>
              </w:rPr>
              <w:t>товской области</w:t>
            </w:r>
            <w:r w:rsidR="004650DB" w:rsidRPr="000F0257">
              <w:rPr>
                <w:rFonts w:ascii="Times New Roman" w:eastAsia="Times New Roman" w:hAnsi="Times New Roman" w:cs="Times New Roman"/>
                <w:sz w:val="28"/>
                <w:szCs w:val="28"/>
                <w:lang w:eastAsia="ru-RU"/>
              </w:rPr>
              <w:t>.</w:t>
            </w:r>
          </w:p>
          <w:p w:rsidR="004650DB" w:rsidRDefault="004650DB" w:rsidP="00F12F8D">
            <w:pPr>
              <w:pStyle w:val="a3"/>
              <w:spacing w:after="0" w:line="360" w:lineRule="auto"/>
              <w:ind w:left="0"/>
              <w:jc w:val="both"/>
              <w:rPr>
                <w:rFonts w:ascii="Times New Roman" w:eastAsia="Times New Roman" w:hAnsi="Times New Roman" w:cs="Times New Roman"/>
                <w:sz w:val="28"/>
                <w:szCs w:val="28"/>
                <w:lang w:eastAsia="ru-RU"/>
              </w:rPr>
            </w:pPr>
          </w:p>
          <w:p w:rsidR="004650DB" w:rsidRPr="00C91AA1" w:rsidRDefault="004650DB" w:rsidP="00F12F8D">
            <w:pPr>
              <w:pStyle w:val="a3"/>
              <w:spacing w:after="0" w:line="360" w:lineRule="auto"/>
              <w:ind w:left="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02A2FB9" wp14:editId="5D759BDB">
                  <wp:extent cx="5117566" cy="3119718"/>
                  <wp:effectExtent l="0" t="0" r="6985" b="5080"/>
                  <wp:docPr id="43" name="Рисунок 43" descr="Z:\Корнеева О.Т\отчет 2012 г\фото для отчета\ОПРО\DSC_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Корнеева О.Т\отчет 2012 г\фото для отчета\ОПРО\DSC_16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22146" cy="3122510"/>
                          </a:xfrm>
                          <a:prstGeom prst="rect">
                            <a:avLst/>
                          </a:prstGeom>
                          <a:noFill/>
                          <a:ln>
                            <a:noFill/>
                          </a:ln>
                        </pic:spPr>
                      </pic:pic>
                    </a:graphicData>
                  </a:graphic>
                </wp:inline>
              </w:drawing>
            </w:r>
          </w:p>
        </w:tc>
      </w:tr>
    </w:tbl>
    <w:p w:rsidR="004650DB" w:rsidRDefault="005A387F" w:rsidP="00F12F8D">
      <w:pPr>
        <w:tabs>
          <w:tab w:val="left" w:pos="567"/>
        </w:tabs>
        <w:spacing w:after="0" w:line="360" w:lineRule="auto"/>
        <w:jc w:val="both"/>
        <w:rPr>
          <w:rFonts w:ascii="Times New Roman" w:hAnsi="Times New Roman" w:cs="Times New Roman"/>
          <w:sz w:val="28"/>
          <w:szCs w:val="28"/>
        </w:rPr>
      </w:pPr>
      <w:r w:rsidRPr="00C91AA1">
        <w:rPr>
          <w:rFonts w:ascii="Times New Roman" w:hAnsi="Times New Roman" w:cs="Times New Roman"/>
          <w:sz w:val="28"/>
          <w:szCs w:val="28"/>
        </w:rPr>
        <w:t xml:space="preserve">      </w:t>
      </w:r>
      <w:r w:rsidR="00510EAA" w:rsidRPr="00C91AA1">
        <w:rPr>
          <w:rFonts w:ascii="Times New Roman" w:hAnsi="Times New Roman" w:cs="Times New Roman"/>
          <w:sz w:val="28"/>
          <w:szCs w:val="28"/>
        </w:rPr>
        <w:t xml:space="preserve"> </w:t>
      </w:r>
    </w:p>
    <w:p w:rsidR="00BC5CF8" w:rsidRPr="00C91AA1" w:rsidRDefault="004650DB" w:rsidP="00F12F8D">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A387F" w:rsidRPr="00C91AA1">
        <w:rPr>
          <w:rFonts w:ascii="Times New Roman" w:hAnsi="Times New Roman" w:cs="Times New Roman"/>
          <w:sz w:val="28"/>
          <w:szCs w:val="28"/>
        </w:rPr>
        <w:t xml:space="preserve">В своей деятельности палата </w:t>
      </w:r>
      <w:r w:rsidR="007E3F39" w:rsidRPr="00DF6475">
        <w:rPr>
          <w:rFonts w:ascii="Times New Roman" w:eastAsia="Times New Roman" w:hAnsi="Times New Roman" w:cs="Times New Roman"/>
          <w:sz w:val="28"/>
          <w:szCs w:val="28"/>
          <w:lang w:eastAsia="ru-RU"/>
        </w:rPr>
        <w:t>Рос</w:t>
      </w:r>
      <w:r w:rsidR="007E3F39" w:rsidRPr="00C91AA1">
        <w:rPr>
          <w:rFonts w:ascii="Times New Roman" w:eastAsia="Times New Roman" w:hAnsi="Times New Roman" w:cs="Times New Roman"/>
          <w:sz w:val="28"/>
          <w:szCs w:val="28"/>
          <w:lang w:eastAsia="ru-RU"/>
        </w:rPr>
        <w:t>товской области</w:t>
      </w:r>
      <w:r w:rsidR="007E3F39" w:rsidRPr="00C91AA1">
        <w:rPr>
          <w:rFonts w:ascii="Times New Roman" w:eastAsia="Times New Roman" w:hAnsi="Times New Roman" w:cs="Times New Roman"/>
          <w:sz w:val="24"/>
          <w:szCs w:val="24"/>
          <w:lang w:eastAsia="ru-RU"/>
        </w:rPr>
        <w:t xml:space="preserve"> </w:t>
      </w:r>
      <w:r w:rsidR="005A387F" w:rsidRPr="00C91AA1">
        <w:rPr>
          <w:rFonts w:ascii="Times New Roman" w:hAnsi="Times New Roman" w:cs="Times New Roman"/>
          <w:sz w:val="28"/>
          <w:szCs w:val="28"/>
        </w:rPr>
        <w:t>использует разнообразные</w:t>
      </w:r>
      <w:r w:rsidR="004B5ACD">
        <w:rPr>
          <w:rFonts w:ascii="Times New Roman" w:hAnsi="Times New Roman" w:cs="Times New Roman"/>
          <w:sz w:val="28"/>
          <w:szCs w:val="28"/>
        </w:rPr>
        <w:t xml:space="preserve"> </w:t>
      </w:r>
      <w:r w:rsidR="005A387F" w:rsidRPr="00C91AA1">
        <w:rPr>
          <w:rFonts w:ascii="Times New Roman" w:hAnsi="Times New Roman" w:cs="Times New Roman"/>
          <w:sz w:val="28"/>
          <w:szCs w:val="28"/>
        </w:rPr>
        <w:t>формы своей работы: общественные слушания, круглые ст</w:t>
      </w:r>
      <w:r w:rsidR="004B5ACD">
        <w:rPr>
          <w:rFonts w:ascii="Times New Roman" w:hAnsi="Times New Roman" w:cs="Times New Roman"/>
          <w:sz w:val="28"/>
          <w:szCs w:val="28"/>
        </w:rPr>
        <w:t>олы,</w:t>
      </w:r>
      <w:r w:rsidR="00565053">
        <w:rPr>
          <w:rFonts w:ascii="Times New Roman" w:hAnsi="Times New Roman" w:cs="Times New Roman"/>
          <w:sz w:val="28"/>
          <w:szCs w:val="28"/>
        </w:rPr>
        <w:t xml:space="preserve"> выездные заседания и др.</w:t>
      </w:r>
      <w:r w:rsidR="004B5ACD">
        <w:rPr>
          <w:rFonts w:ascii="Times New Roman" w:hAnsi="Times New Roman" w:cs="Times New Roman"/>
          <w:sz w:val="28"/>
          <w:szCs w:val="28"/>
        </w:rPr>
        <w:t xml:space="preserve"> Ч</w:t>
      </w:r>
      <w:r w:rsidR="005A387F" w:rsidRPr="00C91AA1">
        <w:rPr>
          <w:rFonts w:ascii="Times New Roman" w:hAnsi="Times New Roman" w:cs="Times New Roman"/>
          <w:sz w:val="28"/>
          <w:szCs w:val="28"/>
        </w:rPr>
        <w:t>лены палаты принимают активное участие в мероприятиях регионального и всероссийского масштаба</w:t>
      </w:r>
      <w:r w:rsidR="004B5ACD">
        <w:rPr>
          <w:rFonts w:ascii="Times New Roman" w:hAnsi="Times New Roman" w:cs="Times New Roman"/>
          <w:sz w:val="28"/>
          <w:szCs w:val="28"/>
        </w:rPr>
        <w:t>.</w:t>
      </w:r>
    </w:p>
    <w:p w:rsidR="008C2779" w:rsidRDefault="00510EAA" w:rsidP="00F12F8D">
      <w:pPr>
        <w:tabs>
          <w:tab w:val="left" w:pos="567"/>
        </w:tabs>
        <w:spacing w:after="0" w:line="360" w:lineRule="auto"/>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sz w:val="28"/>
          <w:szCs w:val="28"/>
          <w:lang w:eastAsia="ru-RU"/>
        </w:rPr>
        <w:lastRenderedPageBreak/>
        <w:t xml:space="preserve">        </w:t>
      </w:r>
      <w:r w:rsidR="00C531EA" w:rsidRPr="00C91AA1">
        <w:rPr>
          <w:rFonts w:ascii="Times New Roman" w:eastAsia="Times New Roman" w:hAnsi="Times New Roman" w:cs="Times New Roman"/>
          <w:sz w:val="28"/>
          <w:szCs w:val="28"/>
          <w:lang w:eastAsia="ru-RU"/>
        </w:rPr>
        <w:t xml:space="preserve">В Общественную палату </w:t>
      </w:r>
      <w:r w:rsidR="00D14CC7" w:rsidRPr="00DF6475">
        <w:rPr>
          <w:rFonts w:ascii="Times New Roman" w:eastAsia="Times New Roman" w:hAnsi="Times New Roman" w:cs="Times New Roman"/>
          <w:sz w:val="28"/>
          <w:szCs w:val="28"/>
          <w:lang w:eastAsia="ru-RU"/>
        </w:rPr>
        <w:t>Рос</w:t>
      </w:r>
      <w:r w:rsidR="00D14CC7" w:rsidRPr="00C91AA1">
        <w:rPr>
          <w:rFonts w:ascii="Times New Roman" w:eastAsia="Times New Roman" w:hAnsi="Times New Roman" w:cs="Times New Roman"/>
          <w:sz w:val="28"/>
          <w:szCs w:val="28"/>
          <w:lang w:eastAsia="ru-RU"/>
        </w:rPr>
        <w:t xml:space="preserve">товской области </w:t>
      </w:r>
      <w:r w:rsidR="00C531EA" w:rsidRPr="00C91AA1">
        <w:rPr>
          <w:rFonts w:ascii="Times New Roman" w:eastAsia="Times New Roman" w:hAnsi="Times New Roman" w:cs="Times New Roman"/>
          <w:sz w:val="28"/>
          <w:szCs w:val="28"/>
          <w:lang w:eastAsia="ru-RU"/>
        </w:rPr>
        <w:t>избрано</w:t>
      </w:r>
      <w:r w:rsidR="00D14CC7" w:rsidRPr="00C91AA1">
        <w:rPr>
          <w:rFonts w:ascii="Times New Roman" w:eastAsia="Times New Roman" w:hAnsi="Times New Roman" w:cs="Times New Roman"/>
          <w:sz w:val="28"/>
          <w:szCs w:val="28"/>
          <w:lang w:eastAsia="ru-RU"/>
        </w:rPr>
        <w:t xml:space="preserve"> 45</w:t>
      </w:r>
      <w:r w:rsidR="00C531EA" w:rsidRPr="00C91AA1">
        <w:rPr>
          <w:rFonts w:ascii="Times New Roman" w:eastAsia="Times New Roman" w:hAnsi="Times New Roman" w:cs="Times New Roman"/>
          <w:sz w:val="28"/>
          <w:szCs w:val="28"/>
          <w:lang w:eastAsia="ru-RU"/>
        </w:rPr>
        <w:t xml:space="preserve"> человек</w:t>
      </w:r>
      <w:r w:rsidR="000037B7">
        <w:rPr>
          <w:rFonts w:ascii="Times New Roman" w:eastAsia="Times New Roman" w:hAnsi="Times New Roman" w:cs="Times New Roman"/>
          <w:sz w:val="28"/>
          <w:szCs w:val="28"/>
          <w:lang w:eastAsia="ru-RU"/>
        </w:rPr>
        <w:t>.</w:t>
      </w:r>
      <w:r w:rsidR="00C531EA" w:rsidRPr="00C91AA1">
        <w:rPr>
          <w:rFonts w:ascii="Times New Roman" w:eastAsia="Times New Roman" w:hAnsi="Times New Roman" w:cs="Times New Roman"/>
          <w:sz w:val="28"/>
          <w:szCs w:val="28"/>
          <w:lang w:eastAsia="ru-RU"/>
        </w:rPr>
        <w:t xml:space="preserve"> </w:t>
      </w:r>
      <w:r w:rsidR="008C2779">
        <w:rPr>
          <w:rFonts w:ascii="Times New Roman" w:eastAsia="Times New Roman" w:hAnsi="Times New Roman" w:cs="Times New Roman"/>
          <w:noProof/>
          <w:sz w:val="28"/>
          <w:szCs w:val="28"/>
          <w:lang w:eastAsia="ru-RU"/>
        </w:rPr>
        <w:drawing>
          <wp:inline distT="0" distB="0" distL="0" distR="0" wp14:anchorId="03E8FDA0" wp14:editId="1C56872B">
            <wp:extent cx="6120130" cy="4068216"/>
            <wp:effectExtent l="0" t="0" r="0" b="8890"/>
            <wp:docPr id="45" name="Рисунок 45" descr="Z:\Корнеева О.Т\отчет 2012 г\фото для отчета\ОПРО\DSC_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Корнеева О.Т\отчет 2012 г\фото для отчета\ОПРО\DSC_17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068216"/>
                    </a:xfrm>
                    <a:prstGeom prst="rect">
                      <a:avLst/>
                    </a:prstGeom>
                    <a:noFill/>
                    <a:ln>
                      <a:noFill/>
                    </a:ln>
                  </pic:spPr>
                </pic:pic>
              </a:graphicData>
            </a:graphic>
          </wp:inline>
        </w:drawing>
      </w:r>
    </w:p>
    <w:p w:rsidR="00E01F08" w:rsidRPr="00E01F08" w:rsidRDefault="00E01F08" w:rsidP="00F12F8D">
      <w:pPr>
        <w:spacing w:after="0" w:line="360" w:lineRule="auto"/>
        <w:jc w:val="center"/>
        <w:rPr>
          <w:rFonts w:ascii="Times New Roman" w:eastAsia="Times New Roman" w:hAnsi="Times New Roman" w:cs="Times New Roman"/>
          <w:sz w:val="24"/>
          <w:szCs w:val="24"/>
          <w:lang w:eastAsia="ru-RU"/>
        </w:rPr>
      </w:pPr>
      <w:r w:rsidRPr="00E01F08">
        <w:rPr>
          <w:rFonts w:ascii="Times New Roman" w:eastAsia="Times New Roman" w:hAnsi="Times New Roman" w:cs="Times New Roman"/>
          <w:b/>
          <w:bCs/>
          <w:sz w:val="24"/>
          <w:szCs w:val="24"/>
          <w:lang w:eastAsia="ru-RU"/>
        </w:rPr>
        <w:t xml:space="preserve">Структура Общественной палаты Ростовской  области </w:t>
      </w:r>
    </w:p>
    <w:p w:rsidR="00E01F08" w:rsidRPr="00E01F08" w:rsidRDefault="00E01F08" w:rsidP="00F12F8D">
      <w:pPr>
        <w:spacing w:after="0" w:line="360" w:lineRule="auto"/>
        <w:rPr>
          <w:rFonts w:ascii="Times New Roman" w:eastAsia="Times New Roman" w:hAnsi="Times New Roman" w:cs="Times New Roman"/>
          <w:sz w:val="24"/>
          <w:szCs w:val="24"/>
          <w:lang w:eastAsia="ru-RU"/>
        </w:rPr>
      </w:pPr>
    </w:p>
    <w:p w:rsidR="00E01F08" w:rsidRPr="00E01F08" w:rsidRDefault="00E01F08" w:rsidP="00F12F8D">
      <w:pPr>
        <w:spacing w:after="0" w:line="360" w:lineRule="auto"/>
        <w:jc w:val="center"/>
        <w:rPr>
          <w:rFonts w:ascii="Times New Roman" w:eastAsia="Times New Roman" w:hAnsi="Times New Roman" w:cs="Times New Roman"/>
          <w:sz w:val="24"/>
          <w:szCs w:val="24"/>
          <w:lang w:eastAsia="ru-RU"/>
        </w:rPr>
      </w:pPr>
      <w:r w:rsidRPr="00E01F08">
        <w:rPr>
          <w:rFonts w:ascii="Times New Roman" w:eastAsia="Times New Roman" w:hAnsi="Times New Roman" w:cs="Times New Roman"/>
          <w:noProof/>
          <w:sz w:val="24"/>
          <w:szCs w:val="24"/>
          <w:lang w:eastAsia="ru-RU"/>
        </w:rPr>
        <w:drawing>
          <wp:inline distT="0" distB="0" distL="0" distR="0" wp14:anchorId="3E8C3E42" wp14:editId="253D4850">
            <wp:extent cx="4479791" cy="2335946"/>
            <wp:effectExtent l="0" t="0" r="0" b="7620"/>
            <wp:docPr id="37" name="Image-Maps_6201205261258063" descr="http://opko43.ru/about/structure/stru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ps_6201205261258063" descr="http://opko43.ru/about/structure/structure.gif"/>
                    <pic:cNvPicPr>
                      <a:picLocks noChangeAspect="1" noChangeArrowheads="1"/>
                    </pic:cNvPicPr>
                  </pic:nvPicPr>
                  <pic:blipFill>
                    <a:blip r:embed="rId13">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479942" cy="2336025"/>
                    </a:xfrm>
                    <a:prstGeom prst="rect">
                      <a:avLst/>
                    </a:prstGeom>
                    <a:noFill/>
                    <a:ln>
                      <a:noFill/>
                    </a:ln>
                  </pic:spPr>
                </pic:pic>
              </a:graphicData>
            </a:graphic>
          </wp:inline>
        </w:drawing>
      </w:r>
    </w:p>
    <w:p w:rsidR="00E01F08" w:rsidRDefault="00E01F08" w:rsidP="00F12F8D">
      <w:pPr>
        <w:tabs>
          <w:tab w:val="left" w:pos="567"/>
        </w:tabs>
        <w:spacing w:after="0" w:line="360" w:lineRule="auto"/>
        <w:jc w:val="both"/>
        <w:rPr>
          <w:rFonts w:ascii="Times New Roman" w:eastAsia="Times New Roman" w:hAnsi="Times New Roman" w:cs="Times New Roman"/>
          <w:sz w:val="28"/>
          <w:szCs w:val="28"/>
          <w:lang w:eastAsia="ru-RU"/>
        </w:rPr>
      </w:pPr>
    </w:p>
    <w:p w:rsidR="00563A1C" w:rsidRPr="00563A1C" w:rsidRDefault="00563A1C" w:rsidP="00F12F8D">
      <w:pPr>
        <w:spacing w:after="0" w:line="360" w:lineRule="auto"/>
        <w:ind w:firstLine="567"/>
        <w:jc w:val="both"/>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 xml:space="preserve">В 2012 году проведено 3 заседания Общественной палаты Ростовской области. Первые два заседания были проведены 27 января и </w:t>
      </w:r>
      <w:r w:rsidRPr="00563A1C">
        <w:rPr>
          <w:rFonts w:ascii="Times New Roman" w:eastAsia="Times New Roman" w:hAnsi="Times New Roman" w:cs="Times New Roman"/>
          <w:color w:val="000000"/>
          <w:sz w:val="28"/>
          <w:szCs w:val="28"/>
          <w:lang w:eastAsia="ru-RU"/>
        </w:rPr>
        <w:t>8 февраля 2012 года.</w:t>
      </w:r>
      <w:r w:rsidRPr="00563A1C">
        <w:rPr>
          <w:rFonts w:ascii="Times New Roman" w:eastAsia="Times New Roman" w:hAnsi="Times New Roman" w:cs="Times New Roman"/>
          <w:sz w:val="28"/>
          <w:szCs w:val="28"/>
          <w:lang w:eastAsia="ru-RU"/>
        </w:rPr>
        <w:t xml:space="preserve"> Они были посвящены процессу </w:t>
      </w:r>
      <w:r w:rsidRPr="00563A1C">
        <w:rPr>
          <w:rFonts w:ascii="Times New Roman" w:eastAsia="Times New Roman" w:hAnsi="Times New Roman" w:cs="Times New Roman"/>
          <w:bCs/>
          <w:sz w:val="28"/>
          <w:szCs w:val="28"/>
          <w:lang w:eastAsia="ru-RU"/>
        </w:rPr>
        <w:t>формирования Палаты</w:t>
      </w:r>
      <w:r w:rsidRPr="00563A1C">
        <w:rPr>
          <w:rFonts w:ascii="Times New Roman" w:eastAsia="Times New Roman" w:hAnsi="Times New Roman" w:cs="Times New Roman"/>
          <w:sz w:val="28"/>
          <w:szCs w:val="28"/>
          <w:lang w:eastAsia="ru-RU"/>
        </w:rPr>
        <w:t xml:space="preserve">. </w:t>
      </w:r>
    </w:p>
    <w:p w:rsidR="00563A1C" w:rsidRPr="00563A1C" w:rsidRDefault="00563A1C" w:rsidP="00F12F8D">
      <w:pPr>
        <w:autoSpaceDE w:val="0"/>
        <w:autoSpaceDN w:val="0"/>
        <w:adjustRightInd w:val="0"/>
        <w:spacing w:after="0" w:line="360" w:lineRule="auto"/>
        <w:ind w:firstLine="539"/>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На заседании полного состава Общественной палаты Ростовской области от 8 февраля 2012 года были избраны Председатель палаты – В.М. Кущев, его заместители – В.Г. Задерако и В.А. Кирсанов, а также председатели 9 комиссий Палаты. Кроме этого был утвержден состав Совета Палаты.</w:t>
      </w:r>
    </w:p>
    <w:p w:rsidR="00563A1C" w:rsidRPr="00563A1C" w:rsidRDefault="00563A1C" w:rsidP="00F12F8D">
      <w:pPr>
        <w:autoSpaceDE w:val="0"/>
        <w:autoSpaceDN w:val="0"/>
        <w:adjustRightInd w:val="0"/>
        <w:spacing w:after="0" w:line="360" w:lineRule="auto"/>
        <w:ind w:firstLine="539"/>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lastRenderedPageBreak/>
        <w:t>Третье заседание Палаты было проведено 12 сентября 2012 года. Оно было посвящено 75-летию Ростовской области. В процессе его проведения были обозначены глобальные конкурентные преимущества Ростовской области и намечены мероприятия по их реализации. Подготовлено праздничное издание информационных материалов посвященных данной тематике.</w:t>
      </w:r>
    </w:p>
    <w:p w:rsidR="00563A1C" w:rsidRDefault="00563A1C" w:rsidP="00F12F8D">
      <w:pPr>
        <w:autoSpaceDE w:val="0"/>
        <w:autoSpaceDN w:val="0"/>
        <w:adjustRightInd w:val="0"/>
        <w:spacing w:after="0" w:line="360" w:lineRule="auto"/>
        <w:ind w:firstLine="539"/>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Во всех проведенных заседаниях Палаты принимал участие Губернатор Ростовской области В.Ю. Голубев и Председатель Законодательного Собрания Ростовской области В.Е. Дерябкин, что говорит о признании ответственной роли Общественной палаты области во взаимодействии органов исполнительной и законодательной власти с гражданским обществом.</w:t>
      </w:r>
    </w:p>
    <w:p w:rsidR="004650DB" w:rsidRPr="00563A1C" w:rsidRDefault="004650DB" w:rsidP="00F12F8D">
      <w:pPr>
        <w:autoSpaceDE w:val="0"/>
        <w:autoSpaceDN w:val="0"/>
        <w:adjustRightInd w:val="0"/>
        <w:spacing w:after="0" w:line="360" w:lineRule="auto"/>
        <w:ind w:firstLine="539"/>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B0BF2D7" wp14:editId="546FEA69">
            <wp:extent cx="5062604" cy="3411711"/>
            <wp:effectExtent l="0" t="0" r="5080" b="0"/>
            <wp:docPr id="44" name="Рисунок 44" descr="Z:\Корнеева О.Т\отчет 2012 г\фото для отчета\ОПРО\DSC_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Корнеева О.Т\отчет 2012 г\фото для отчета\ОПРО\DSC_25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66792" cy="3414534"/>
                    </a:xfrm>
                    <a:prstGeom prst="rect">
                      <a:avLst/>
                    </a:prstGeom>
                    <a:noFill/>
                    <a:ln>
                      <a:noFill/>
                    </a:ln>
                  </pic:spPr>
                </pic:pic>
              </a:graphicData>
            </a:graphic>
          </wp:inline>
        </w:drawing>
      </w:r>
    </w:p>
    <w:p w:rsidR="00563A1C" w:rsidRPr="00563A1C" w:rsidRDefault="00563A1C" w:rsidP="00F12F8D">
      <w:pPr>
        <w:spacing w:after="0" w:line="360" w:lineRule="auto"/>
        <w:ind w:firstLine="567"/>
        <w:jc w:val="both"/>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Также в 2012 году было проведено 5 заседаний Совета Палаты. Первое заседание Совета Общественной палаты Ростовской области состоялось 6 апреля.</w:t>
      </w:r>
      <w:r w:rsidRPr="00563A1C">
        <w:rPr>
          <w:rFonts w:ascii="Times New Roman" w:eastAsia="Times New Roman" w:hAnsi="Times New Roman" w:cs="Times New Roman"/>
          <w:sz w:val="32"/>
          <w:szCs w:val="32"/>
          <w:lang w:eastAsia="ru-RU"/>
        </w:rPr>
        <w:t xml:space="preserve"> </w:t>
      </w:r>
      <w:r w:rsidRPr="00563A1C">
        <w:rPr>
          <w:rFonts w:ascii="Times New Roman" w:eastAsia="Times New Roman" w:hAnsi="Times New Roman" w:cs="Times New Roman"/>
          <w:sz w:val="28"/>
          <w:szCs w:val="28"/>
          <w:lang w:eastAsia="ru-RU"/>
        </w:rPr>
        <w:t>На нем были утверждены заместител</w:t>
      </w:r>
      <w:r>
        <w:rPr>
          <w:rFonts w:ascii="Times New Roman" w:eastAsia="Times New Roman" w:hAnsi="Times New Roman" w:cs="Times New Roman"/>
          <w:sz w:val="28"/>
          <w:szCs w:val="28"/>
          <w:lang w:eastAsia="ru-RU"/>
        </w:rPr>
        <w:t>и председателей комиссий ОП РО; с</w:t>
      </w:r>
      <w:r w:rsidRPr="00563A1C">
        <w:rPr>
          <w:rFonts w:ascii="Times New Roman" w:eastAsia="Times New Roman" w:hAnsi="Times New Roman" w:cs="Times New Roman"/>
          <w:sz w:val="28"/>
          <w:szCs w:val="28"/>
          <w:lang w:eastAsia="ru-RU"/>
        </w:rPr>
        <w:t xml:space="preserve">огласован состав рабочей группы по подготовке проекта </w:t>
      </w:r>
      <w:r>
        <w:rPr>
          <w:rFonts w:ascii="Times New Roman" w:eastAsia="Times New Roman" w:hAnsi="Times New Roman" w:cs="Times New Roman"/>
          <w:sz w:val="28"/>
          <w:szCs w:val="28"/>
          <w:lang w:eastAsia="ru-RU"/>
        </w:rPr>
        <w:t>«</w:t>
      </w:r>
      <w:r w:rsidRPr="00563A1C">
        <w:rPr>
          <w:rFonts w:ascii="Times New Roman" w:eastAsia="Times New Roman" w:hAnsi="Times New Roman" w:cs="Times New Roman"/>
          <w:sz w:val="28"/>
          <w:szCs w:val="28"/>
          <w:lang w:eastAsia="ru-RU"/>
        </w:rPr>
        <w:t>Кодекса этики членов Общественной палаты Ростовской области</w:t>
      </w:r>
      <w:r>
        <w:rPr>
          <w:rFonts w:ascii="Times New Roman" w:eastAsia="Times New Roman" w:hAnsi="Times New Roman" w:cs="Times New Roman"/>
          <w:sz w:val="28"/>
          <w:szCs w:val="28"/>
          <w:lang w:eastAsia="ru-RU"/>
        </w:rPr>
        <w:t>»; п</w:t>
      </w:r>
      <w:r w:rsidRPr="00563A1C">
        <w:rPr>
          <w:rFonts w:ascii="Times New Roman" w:eastAsia="Times New Roman" w:hAnsi="Times New Roman" w:cs="Times New Roman"/>
          <w:sz w:val="28"/>
          <w:szCs w:val="28"/>
          <w:lang w:eastAsia="ru-RU"/>
        </w:rPr>
        <w:t>ринят проект плана д</w:t>
      </w:r>
      <w:r>
        <w:rPr>
          <w:rFonts w:ascii="Times New Roman" w:eastAsia="Times New Roman" w:hAnsi="Times New Roman" w:cs="Times New Roman"/>
          <w:sz w:val="28"/>
          <w:szCs w:val="28"/>
          <w:lang w:eastAsia="ru-RU"/>
        </w:rPr>
        <w:t>еятельности ОП РО на 2012 год; п</w:t>
      </w:r>
      <w:r w:rsidRPr="00563A1C">
        <w:rPr>
          <w:rFonts w:ascii="Times New Roman" w:eastAsia="Times New Roman" w:hAnsi="Times New Roman" w:cs="Times New Roman"/>
          <w:sz w:val="28"/>
          <w:szCs w:val="28"/>
          <w:lang w:eastAsia="ru-RU"/>
        </w:rPr>
        <w:t xml:space="preserve">ринято решение </w:t>
      </w:r>
      <w:r>
        <w:rPr>
          <w:rFonts w:ascii="Times New Roman" w:eastAsia="Times New Roman" w:hAnsi="Times New Roman" w:cs="Times New Roman"/>
          <w:sz w:val="28"/>
          <w:szCs w:val="28"/>
          <w:lang w:eastAsia="ru-RU"/>
        </w:rPr>
        <w:t xml:space="preserve">об </w:t>
      </w:r>
      <w:r w:rsidRPr="00563A1C">
        <w:rPr>
          <w:rFonts w:ascii="Times New Roman" w:eastAsia="Times New Roman" w:hAnsi="Times New Roman" w:cs="Times New Roman"/>
          <w:sz w:val="28"/>
          <w:szCs w:val="28"/>
          <w:lang w:eastAsia="ru-RU"/>
        </w:rPr>
        <w:t>активно</w:t>
      </w:r>
      <w:r>
        <w:rPr>
          <w:rFonts w:ascii="Times New Roman" w:eastAsia="Times New Roman" w:hAnsi="Times New Roman" w:cs="Times New Roman"/>
          <w:sz w:val="28"/>
          <w:szCs w:val="28"/>
          <w:lang w:eastAsia="ru-RU"/>
        </w:rPr>
        <w:t>м участии</w:t>
      </w:r>
      <w:r w:rsidRPr="00563A1C">
        <w:rPr>
          <w:rFonts w:ascii="Times New Roman" w:eastAsia="Times New Roman" w:hAnsi="Times New Roman" w:cs="Times New Roman"/>
          <w:sz w:val="28"/>
          <w:szCs w:val="28"/>
          <w:lang w:eastAsia="ru-RU"/>
        </w:rPr>
        <w:t xml:space="preserve"> в мероприятиях посвященных 75-летию Ростовской области.</w:t>
      </w:r>
    </w:p>
    <w:p w:rsidR="00563A1C" w:rsidRPr="00563A1C" w:rsidRDefault="00563A1C" w:rsidP="00F12F8D">
      <w:pPr>
        <w:spacing w:after="0" w:line="360" w:lineRule="auto"/>
        <w:ind w:firstLine="567"/>
        <w:jc w:val="both"/>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 xml:space="preserve">На втором заседании Совета Палаты 8 июня состоялось подписание первых соглашений о взаимодействии. Ими стали соглашение Общественной палаты Ростовской области с Уполномоченным по правам человека в Ростовской области в вопросах защиты прав и свобод человека и гражданина соглашение Общественной </w:t>
      </w:r>
      <w:r w:rsidRPr="00563A1C">
        <w:rPr>
          <w:rFonts w:ascii="Times New Roman" w:eastAsia="Times New Roman" w:hAnsi="Times New Roman" w:cs="Times New Roman"/>
          <w:sz w:val="28"/>
          <w:szCs w:val="28"/>
          <w:lang w:eastAsia="ru-RU"/>
        </w:rPr>
        <w:lastRenderedPageBreak/>
        <w:t>палаты Ростовской области с Уполномоченным по правам ребёнка в Ростовской области в вопросах защиты прав и свобод детей. Согласованы составы рабочих групп по подготовке и организации мероприятий посвященных 75-летию Ростовской области, по общественному мониторингу избирательного процесса в Ростовской области, по подготовке ежегодного доклада Общественной палаты Ростовской области за 2012 год, по подготовке положения  о наградах, медалях и знаках отличия Общественной палаты Ростовской области.</w:t>
      </w:r>
    </w:p>
    <w:p w:rsidR="00563A1C" w:rsidRPr="00563A1C" w:rsidRDefault="00563A1C" w:rsidP="00F12F8D">
      <w:pPr>
        <w:spacing w:after="0" w:line="360" w:lineRule="auto"/>
        <w:ind w:firstLine="567"/>
        <w:jc w:val="both"/>
        <w:rPr>
          <w:rFonts w:ascii="Times New Roman" w:eastAsia="Times New Roman" w:hAnsi="Times New Roman" w:cs="Times New Roman"/>
          <w:b/>
          <w:sz w:val="28"/>
          <w:szCs w:val="28"/>
          <w:lang w:eastAsia="ru-RU"/>
        </w:rPr>
      </w:pPr>
      <w:r w:rsidRPr="00563A1C">
        <w:rPr>
          <w:rFonts w:ascii="Times New Roman" w:eastAsia="Times New Roman" w:hAnsi="Times New Roman" w:cs="Times New Roman"/>
          <w:sz w:val="28"/>
          <w:szCs w:val="28"/>
          <w:lang w:eastAsia="ru-RU"/>
        </w:rPr>
        <w:t xml:space="preserve">При проведении третьего заседания Совета Палаты 31 августа рассмотрен проект </w:t>
      </w:r>
      <w:r>
        <w:rPr>
          <w:rFonts w:ascii="Times New Roman" w:eastAsia="Times New Roman" w:hAnsi="Times New Roman" w:cs="Times New Roman"/>
          <w:sz w:val="28"/>
          <w:szCs w:val="28"/>
          <w:lang w:eastAsia="ru-RU"/>
        </w:rPr>
        <w:t>«</w:t>
      </w:r>
      <w:r w:rsidRPr="00563A1C">
        <w:rPr>
          <w:rFonts w:ascii="Times New Roman" w:eastAsia="Times New Roman" w:hAnsi="Times New Roman" w:cs="Times New Roman"/>
          <w:sz w:val="28"/>
          <w:szCs w:val="28"/>
          <w:lang w:eastAsia="ru-RU"/>
        </w:rPr>
        <w:t>Кодекса этики членов Общественной палаты Ростовской области</w:t>
      </w:r>
      <w:r>
        <w:rPr>
          <w:rFonts w:ascii="Times New Roman" w:eastAsia="Times New Roman" w:hAnsi="Times New Roman" w:cs="Times New Roman"/>
          <w:sz w:val="28"/>
          <w:szCs w:val="28"/>
          <w:lang w:eastAsia="ru-RU"/>
        </w:rPr>
        <w:t>», который</w:t>
      </w:r>
      <w:r w:rsidRPr="00563A1C">
        <w:rPr>
          <w:rFonts w:ascii="Times New Roman" w:eastAsia="Times New Roman" w:hAnsi="Times New Roman" w:cs="Times New Roman"/>
          <w:sz w:val="28"/>
          <w:szCs w:val="28"/>
          <w:lang w:eastAsia="ru-RU"/>
        </w:rPr>
        <w:t xml:space="preserve"> был рекомендован членам Палаты к утверждению. Заслушаны промежуточные результаты деятельности комиссий Палаты. Также было утверждено праздничное издание Палаты «Р</w:t>
      </w:r>
      <w:r>
        <w:rPr>
          <w:rFonts w:ascii="Times New Roman" w:eastAsia="Times New Roman" w:hAnsi="Times New Roman" w:cs="Times New Roman"/>
          <w:sz w:val="28"/>
          <w:szCs w:val="28"/>
          <w:lang w:eastAsia="ru-RU"/>
        </w:rPr>
        <w:t xml:space="preserve">еализации глобальных конкурентных преимуществ </w:t>
      </w:r>
      <w:r w:rsidRPr="00563A1C">
        <w:rPr>
          <w:rFonts w:ascii="Times New Roman" w:eastAsia="Times New Roman" w:hAnsi="Times New Roman" w:cs="Times New Roman"/>
          <w:sz w:val="28"/>
          <w:szCs w:val="28"/>
          <w:lang w:eastAsia="ru-RU"/>
        </w:rPr>
        <w:t xml:space="preserve">Ростовской». </w:t>
      </w:r>
    </w:p>
    <w:p w:rsidR="00563A1C" w:rsidRPr="00563A1C" w:rsidRDefault="00563A1C" w:rsidP="00F12F8D">
      <w:pPr>
        <w:autoSpaceDE w:val="0"/>
        <w:autoSpaceDN w:val="0"/>
        <w:adjustRightInd w:val="0"/>
        <w:spacing w:after="0" w:line="360" w:lineRule="auto"/>
        <w:ind w:firstLine="567"/>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На четвертом заседании Совета Палаты, проведенном 12 октября, рассмотрен проект  Положения о наградах Общественной палаты Ростовской области и  был рекомендован членам Палаты к утверждению. Обозначены проблемные вопросы, связанные с подготовкой ежегодного доклада Палаты.</w:t>
      </w:r>
    </w:p>
    <w:p w:rsidR="00563A1C" w:rsidRDefault="00563A1C" w:rsidP="00F12F8D">
      <w:pPr>
        <w:autoSpaceDE w:val="0"/>
        <w:autoSpaceDN w:val="0"/>
        <w:adjustRightInd w:val="0"/>
        <w:spacing w:after="0" w:line="360" w:lineRule="auto"/>
        <w:ind w:firstLine="567"/>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На пятом заседании Совета Палаты 23 ноября</w:t>
      </w:r>
      <w:r>
        <w:rPr>
          <w:rFonts w:ascii="Times New Roman" w:eastAsia="Times New Roman" w:hAnsi="Times New Roman" w:cs="Times New Roman"/>
          <w:sz w:val="28"/>
          <w:szCs w:val="28"/>
          <w:lang w:eastAsia="ru-RU"/>
        </w:rPr>
        <w:t xml:space="preserve"> </w:t>
      </w:r>
      <w:r w:rsidRPr="00563A1C">
        <w:rPr>
          <w:rFonts w:ascii="Times New Roman" w:eastAsia="Times New Roman" w:hAnsi="Times New Roman" w:cs="Times New Roman"/>
          <w:sz w:val="28"/>
          <w:szCs w:val="28"/>
          <w:lang w:eastAsia="ru-RU"/>
        </w:rPr>
        <w:t>рассмотрен проект  Положения о порядке проведения Общественной палатой Ростовской области общественной экспертизы областных законов и иных нормативных правовых актов Ростовской области, муниципальных нормативных правовых актов, а также их проектов и  был рекомендован членам Палаты к утверждению. Рассмотрен вопрос о реализации Общественной палатой Ростовской области положения о наградах и иных поощрениях.</w:t>
      </w:r>
    </w:p>
    <w:p w:rsidR="00E1265C" w:rsidRPr="00563A1C" w:rsidRDefault="00E1265C" w:rsidP="00F12F8D">
      <w:pPr>
        <w:autoSpaceDE w:val="0"/>
        <w:autoSpaceDN w:val="0"/>
        <w:adjustRightInd w:val="0"/>
        <w:spacing w:after="0" w:line="360" w:lineRule="auto"/>
        <w:ind w:firstLine="567"/>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480A2D9" wp14:editId="35F43D78">
            <wp:extent cx="3895200" cy="2480400"/>
            <wp:effectExtent l="0" t="0" r="0" b="0"/>
            <wp:docPr id="61" name="Рисунок 61" descr="Z:\Корнеева О.Т\отчет 2012 г\юф\25 апреля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Корнеева О.Т\отчет 2012 г\юф\25 апреля 20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95200" cy="2480400"/>
                    </a:xfrm>
                    <a:prstGeom prst="rect">
                      <a:avLst/>
                    </a:prstGeom>
                    <a:noFill/>
                    <a:ln>
                      <a:noFill/>
                    </a:ln>
                  </pic:spPr>
                </pic:pic>
              </a:graphicData>
            </a:graphic>
          </wp:inline>
        </w:drawing>
      </w:r>
    </w:p>
    <w:p w:rsidR="00E1265C" w:rsidRPr="00563A1C" w:rsidRDefault="00563A1C" w:rsidP="00F12F8D">
      <w:pPr>
        <w:autoSpaceDE w:val="0"/>
        <w:autoSpaceDN w:val="0"/>
        <w:adjustRightInd w:val="0"/>
        <w:spacing w:after="0" w:line="360" w:lineRule="auto"/>
        <w:ind w:firstLine="567"/>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lastRenderedPageBreak/>
        <w:t>Кроме этого, проведен  ряд образовательных семинаров и круглых столов с участием научного сообщества и экспертов от Общественной палаты Российской Федерации. Одним из них стал семинар по теме "Использование новых медиа в работе общественных институтов", состоявшийся 13 апреля.  Его ведущим стал – эксперт  и автор "Портала НКО" Алексей Зверев (г. Москва). Стоит отметить и открытые слушанья на тему: «</w:t>
      </w:r>
      <w:r w:rsidRPr="00563A1C">
        <w:rPr>
          <w:rFonts w:ascii="Times New Roman" w:eastAsia="Times New Roman" w:hAnsi="Times New Roman" w:cs="Times New Roman"/>
          <w:color w:val="000000"/>
          <w:sz w:val="28"/>
          <w:szCs w:val="28"/>
          <w:lang w:eastAsia="ru-RU"/>
        </w:rPr>
        <w:t>Гражданское общество как социальная база формирования общероссийской нации</w:t>
      </w:r>
      <w:r w:rsidRPr="00563A1C">
        <w:rPr>
          <w:rFonts w:ascii="Times New Roman" w:eastAsia="Times New Roman" w:hAnsi="Times New Roman" w:cs="Times New Roman"/>
          <w:sz w:val="28"/>
          <w:szCs w:val="28"/>
          <w:lang w:eastAsia="ru-RU"/>
        </w:rPr>
        <w:t xml:space="preserve">», которые  прошли </w:t>
      </w:r>
      <w:r w:rsidRPr="00563A1C">
        <w:rPr>
          <w:rFonts w:ascii="Times New Roman" w:eastAsia="Times New Roman" w:hAnsi="Times New Roman" w:cs="Times New Roman"/>
          <w:color w:val="000000"/>
          <w:sz w:val="28"/>
          <w:szCs w:val="28"/>
          <w:lang w:eastAsia="ru-RU"/>
        </w:rPr>
        <w:t>18 мая</w:t>
      </w:r>
      <w:r w:rsidRPr="00563A1C">
        <w:rPr>
          <w:rFonts w:ascii="Times New Roman" w:eastAsia="Times New Roman" w:hAnsi="Times New Roman" w:cs="Times New Roman"/>
          <w:sz w:val="28"/>
          <w:szCs w:val="28"/>
          <w:lang w:eastAsia="ru-RU"/>
        </w:rPr>
        <w:t xml:space="preserve"> с участием академика РАН, Директора института социологии РАН академика М.К. Горшкова.  </w:t>
      </w:r>
    </w:p>
    <w:p w:rsidR="00563A1C" w:rsidRPr="00563A1C" w:rsidRDefault="00563A1C" w:rsidP="00F12F8D">
      <w:pPr>
        <w:autoSpaceDE w:val="0"/>
        <w:autoSpaceDN w:val="0"/>
        <w:adjustRightInd w:val="0"/>
        <w:spacing w:after="0" w:line="360" w:lineRule="auto"/>
        <w:ind w:firstLine="567"/>
        <w:jc w:val="both"/>
        <w:outlineLvl w:val="1"/>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По итогам проведения указанных мероприятий получены положительные отзывы представителей гражданского общества региона.</w:t>
      </w:r>
    </w:p>
    <w:p w:rsidR="00563A1C" w:rsidRPr="00563A1C" w:rsidRDefault="00563A1C" w:rsidP="00F12F8D">
      <w:pPr>
        <w:spacing w:after="0" w:line="360" w:lineRule="auto"/>
        <w:ind w:firstLine="567"/>
        <w:jc w:val="both"/>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 xml:space="preserve">Совместно с ростовской областной общественной организацией «Поколение </w:t>
      </w:r>
      <w:r w:rsidRPr="00563A1C">
        <w:rPr>
          <w:rFonts w:ascii="Times New Roman" w:eastAsia="Times New Roman" w:hAnsi="Times New Roman" w:cs="Times New Roman"/>
          <w:sz w:val="28"/>
          <w:szCs w:val="28"/>
          <w:lang w:val="en-US" w:eastAsia="ru-RU"/>
        </w:rPr>
        <w:t>LEX</w:t>
      </w:r>
      <w:r w:rsidRPr="00563A1C">
        <w:rPr>
          <w:rFonts w:ascii="Times New Roman" w:eastAsia="Times New Roman" w:hAnsi="Times New Roman" w:cs="Times New Roman"/>
          <w:sz w:val="28"/>
          <w:szCs w:val="28"/>
          <w:lang w:eastAsia="ru-RU"/>
        </w:rPr>
        <w:t>» 25 марта в Азовской воспитательной колонии было организовано праздничное мероприятие «Конкурс КВН», в котором приняла участие команда воспитанников колонии и кадеты Азовского казачьего корпуса. Данное мероприятие ежегодно проводится в рамках проекта по ресоциализации подростков группы риска «АВК Премьера». Проведение подобных мероприятий способствует процессу снижения уровня отторжения обществом молодых людей, совершивших преступления в подростковом возрасте. И также положительно влияет на их отношение к обществу, демонстрируя им возможность возвращения к нормальной жизни.</w:t>
      </w:r>
    </w:p>
    <w:p w:rsidR="00563A1C" w:rsidRPr="00563A1C" w:rsidRDefault="00563A1C" w:rsidP="00F12F8D">
      <w:pPr>
        <w:spacing w:after="0" w:line="360" w:lineRule="auto"/>
        <w:ind w:firstLine="567"/>
        <w:jc w:val="both"/>
        <w:rPr>
          <w:rFonts w:ascii="Times New Roman" w:eastAsia="Times New Roman" w:hAnsi="Times New Roman" w:cs="Times New Roman"/>
          <w:sz w:val="28"/>
          <w:szCs w:val="28"/>
          <w:lang w:eastAsia="ru-RU"/>
        </w:rPr>
      </w:pPr>
      <w:r w:rsidRPr="00563A1C">
        <w:rPr>
          <w:rFonts w:ascii="Times New Roman" w:eastAsia="Times New Roman" w:hAnsi="Times New Roman" w:cs="Times New Roman"/>
          <w:sz w:val="28"/>
          <w:szCs w:val="28"/>
          <w:lang w:eastAsia="ru-RU"/>
        </w:rPr>
        <w:t xml:space="preserve">В рамках развития взаимодействия с федеральной и иными региональными Общественными палатами была направлена делегация для участия во Всероссийском съезде некоммерческих организаций «Гражданское общество: распространение лучших практик участия», проходивший в Москве 26 апреля. По итогам проведенного мероприятия установлены контакты с социально-ориентированными  организациями соседних регионов, проведен обмен положительным опытом в рамках их деятельности.  </w:t>
      </w:r>
    </w:p>
    <w:p w:rsidR="00563A1C" w:rsidRDefault="00563A1C" w:rsidP="00F12F8D">
      <w:pPr>
        <w:tabs>
          <w:tab w:val="left" w:pos="567"/>
        </w:tabs>
        <w:spacing w:after="0" w:line="360" w:lineRule="auto"/>
        <w:jc w:val="both"/>
        <w:rPr>
          <w:rFonts w:ascii="Times New Roman" w:eastAsia="Times New Roman" w:hAnsi="Times New Roman" w:cs="Times New Roman"/>
          <w:sz w:val="28"/>
          <w:szCs w:val="28"/>
          <w:lang w:eastAsia="ru-RU"/>
        </w:rPr>
      </w:pPr>
    </w:p>
    <w:p w:rsidR="00DB001B" w:rsidRDefault="00DB001B" w:rsidP="00F12F8D">
      <w:pPr>
        <w:tabs>
          <w:tab w:val="left" w:pos="567"/>
        </w:tabs>
        <w:spacing w:after="0" w:line="360" w:lineRule="auto"/>
        <w:jc w:val="both"/>
        <w:rPr>
          <w:rFonts w:ascii="Times New Roman" w:eastAsia="Times New Roman" w:hAnsi="Times New Roman" w:cs="Times New Roman"/>
          <w:sz w:val="28"/>
          <w:szCs w:val="28"/>
          <w:lang w:eastAsia="ru-RU"/>
        </w:rPr>
      </w:pPr>
    </w:p>
    <w:p w:rsidR="00DB001B" w:rsidRDefault="00DB001B" w:rsidP="00F12F8D">
      <w:pPr>
        <w:tabs>
          <w:tab w:val="left" w:pos="567"/>
        </w:tabs>
        <w:spacing w:after="0" w:line="360" w:lineRule="auto"/>
        <w:jc w:val="both"/>
        <w:rPr>
          <w:rFonts w:ascii="Times New Roman" w:eastAsia="Times New Roman" w:hAnsi="Times New Roman" w:cs="Times New Roman"/>
          <w:sz w:val="28"/>
          <w:szCs w:val="28"/>
          <w:lang w:eastAsia="ru-RU"/>
        </w:rPr>
      </w:pPr>
    </w:p>
    <w:p w:rsidR="00DB001B" w:rsidRDefault="00DB001B" w:rsidP="00F12F8D">
      <w:pPr>
        <w:tabs>
          <w:tab w:val="left" w:pos="567"/>
        </w:tabs>
        <w:spacing w:after="0" w:line="360" w:lineRule="auto"/>
        <w:jc w:val="both"/>
        <w:rPr>
          <w:rFonts w:ascii="Times New Roman" w:eastAsia="Times New Roman" w:hAnsi="Times New Roman" w:cs="Times New Roman"/>
          <w:sz w:val="28"/>
          <w:szCs w:val="28"/>
          <w:lang w:eastAsia="ru-RU"/>
        </w:rPr>
      </w:pPr>
    </w:p>
    <w:p w:rsidR="00DB001B" w:rsidRPr="00C91AA1" w:rsidRDefault="00DB001B" w:rsidP="00F12F8D">
      <w:pPr>
        <w:tabs>
          <w:tab w:val="left" w:pos="567"/>
        </w:tabs>
        <w:spacing w:after="0" w:line="360" w:lineRule="auto"/>
        <w:jc w:val="both"/>
        <w:rPr>
          <w:rFonts w:ascii="Times New Roman" w:eastAsia="Times New Roman" w:hAnsi="Times New Roman" w:cs="Times New Roman"/>
          <w:sz w:val="28"/>
          <w:szCs w:val="28"/>
          <w:lang w:eastAsia="ru-RU"/>
        </w:rPr>
      </w:pPr>
    </w:p>
    <w:p w:rsidR="00510EAA" w:rsidRPr="00DB001B" w:rsidRDefault="00E1265C" w:rsidP="00F12F8D">
      <w:pPr>
        <w:spacing w:after="0" w:line="360" w:lineRule="auto"/>
        <w:jc w:val="center"/>
        <w:rPr>
          <w:rFonts w:ascii="Times New Roman" w:eastAsia="Times New Roman" w:hAnsi="Times New Roman" w:cs="Times New Roman"/>
          <w:b/>
          <w:sz w:val="40"/>
          <w:szCs w:val="40"/>
          <w:lang w:eastAsia="ru-RU"/>
        </w:rPr>
      </w:pPr>
      <w:r w:rsidRPr="00DB001B">
        <w:rPr>
          <w:rFonts w:ascii="Times New Roman" w:eastAsia="Times New Roman" w:hAnsi="Times New Roman" w:cs="Times New Roman"/>
          <w:b/>
          <w:sz w:val="40"/>
          <w:szCs w:val="40"/>
          <w:lang w:eastAsia="ru-RU"/>
        </w:rPr>
        <w:lastRenderedPageBreak/>
        <w:t xml:space="preserve">Отчет </w:t>
      </w:r>
      <w:r w:rsidR="00A02437" w:rsidRPr="00DB001B">
        <w:rPr>
          <w:rFonts w:ascii="Times New Roman" w:eastAsia="Times New Roman" w:hAnsi="Times New Roman" w:cs="Times New Roman"/>
          <w:b/>
          <w:sz w:val="40"/>
          <w:szCs w:val="40"/>
          <w:lang w:eastAsia="ru-RU"/>
        </w:rPr>
        <w:t>Общественной палаты Ростовской области</w:t>
      </w:r>
    </w:p>
    <w:p w:rsidR="00A02437" w:rsidRPr="00DB001B" w:rsidRDefault="00A02437" w:rsidP="00F12F8D">
      <w:pPr>
        <w:spacing w:after="0" w:line="360" w:lineRule="auto"/>
        <w:jc w:val="center"/>
        <w:rPr>
          <w:rFonts w:ascii="Times New Roman" w:eastAsia="Times New Roman" w:hAnsi="Times New Roman" w:cs="Times New Roman"/>
          <w:b/>
          <w:sz w:val="40"/>
          <w:szCs w:val="40"/>
          <w:lang w:eastAsia="ru-RU"/>
        </w:rPr>
      </w:pPr>
      <w:r w:rsidRPr="00DB001B">
        <w:rPr>
          <w:rFonts w:ascii="Times New Roman" w:eastAsia="Times New Roman" w:hAnsi="Times New Roman" w:cs="Times New Roman"/>
          <w:b/>
          <w:sz w:val="40"/>
          <w:szCs w:val="40"/>
          <w:lang w:eastAsia="ru-RU"/>
        </w:rPr>
        <w:t>за 2012 год</w:t>
      </w:r>
    </w:p>
    <w:p w:rsidR="00E1265C" w:rsidRDefault="00E1265C" w:rsidP="00F12F8D">
      <w:pPr>
        <w:spacing w:after="0" w:line="360" w:lineRule="auto"/>
        <w:jc w:val="center"/>
        <w:rPr>
          <w:rFonts w:ascii="Times New Roman" w:eastAsia="Times New Roman" w:hAnsi="Times New Roman" w:cs="Times New Roman"/>
          <w:b/>
          <w:sz w:val="32"/>
          <w:szCs w:val="32"/>
          <w:lang w:eastAsia="ru-RU"/>
        </w:rPr>
      </w:pPr>
    </w:p>
    <w:p w:rsidR="004B5ACD" w:rsidRDefault="00563A1C" w:rsidP="00F12F8D">
      <w:pPr>
        <w:spacing w:after="0" w:line="360" w:lineRule="auto"/>
        <w:jc w:val="center"/>
        <w:rPr>
          <w:rFonts w:ascii="Times New Roman" w:eastAsia="Times New Roman" w:hAnsi="Times New Roman" w:cs="Times New Roman"/>
          <w:b/>
          <w:color w:val="000000"/>
          <w:sz w:val="28"/>
          <w:szCs w:val="28"/>
          <w:lang w:eastAsia="ru-RU"/>
        </w:rPr>
      </w:pPr>
      <w:r w:rsidRPr="00563A1C">
        <w:rPr>
          <w:rFonts w:ascii="Times New Roman" w:eastAsia="Times New Roman" w:hAnsi="Times New Roman" w:cs="Times New Roman"/>
          <w:b/>
          <w:color w:val="000000"/>
          <w:sz w:val="28"/>
          <w:szCs w:val="28"/>
          <w:lang w:eastAsia="ru-RU"/>
        </w:rPr>
        <w:t>Ко</w:t>
      </w:r>
      <w:r w:rsidR="00E1265C">
        <w:rPr>
          <w:rFonts w:ascii="Times New Roman" w:eastAsia="Times New Roman" w:hAnsi="Times New Roman" w:cs="Times New Roman"/>
          <w:b/>
          <w:color w:val="000000"/>
          <w:sz w:val="28"/>
          <w:szCs w:val="28"/>
          <w:lang w:eastAsia="ru-RU"/>
        </w:rPr>
        <w:t>миссия</w:t>
      </w:r>
      <w:r w:rsidRPr="00563A1C">
        <w:rPr>
          <w:rFonts w:ascii="Times New Roman" w:eastAsia="Times New Roman" w:hAnsi="Times New Roman" w:cs="Times New Roman"/>
          <w:b/>
          <w:color w:val="000000"/>
          <w:sz w:val="28"/>
          <w:szCs w:val="28"/>
          <w:lang w:eastAsia="ru-RU"/>
        </w:rPr>
        <w:t xml:space="preserve"> по развитию институтов гражданского общества</w:t>
      </w:r>
    </w:p>
    <w:p w:rsidR="00563A1C" w:rsidRDefault="00563A1C" w:rsidP="00F12F8D">
      <w:pPr>
        <w:spacing w:after="0" w:line="360" w:lineRule="auto"/>
        <w:jc w:val="center"/>
        <w:rPr>
          <w:rFonts w:ascii="Times New Roman" w:eastAsia="Times New Roman" w:hAnsi="Times New Roman" w:cs="Times New Roman"/>
          <w:b/>
          <w:color w:val="000000"/>
          <w:sz w:val="28"/>
          <w:szCs w:val="28"/>
          <w:lang w:eastAsia="ru-RU"/>
        </w:rPr>
      </w:pPr>
      <w:r w:rsidRPr="00563A1C">
        <w:rPr>
          <w:rFonts w:ascii="Times New Roman" w:eastAsia="Times New Roman" w:hAnsi="Times New Roman" w:cs="Times New Roman"/>
          <w:b/>
          <w:color w:val="000000"/>
          <w:sz w:val="28"/>
          <w:szCs w:val="28"/>
          <w:lang w:eastAsia="ru-RU"/>
        </w:rPr>
        <w:t xml:space="preserve"> и защите прав человека</w:t>
      </w:r>
    </w:p>
    <w:p w:rsidR="00443F2A" w:rsidRPr="00563A1C" w:rsidRDefault="00443F2A" w:rsidP="00F12F8D">
      <w:pPr>
        <w:spacing w:after="0"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75E6E7E0" wp14:editId="365A80ED">
            <wp:extent cx="760730" cy="753110"/>
            <wp:effectExtent l="0" t="0" r="1270" b="8890"/>
            <wp:docPr id="11" name="Рисунок 11" descr="C:\Users\user\Desktop\9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9_h.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563A1C" w:rsidRPr="00563A1C" w:rsidRDefault="00563A1C" w:rsidP="00F12F8D">
      <w:pPr>
        <w:spacing w:after="0" w:line="360" w:lineRule="auto"/>
        <w:jc w:val="both"/>
        <w:rPr>
          <w:rFonts w:ascii="Times New Roman" w:eastAsia="Calibri" w:hAnsi="Times New Roman" w:cs="Times New Roman"/>
          <w:b/>
          <w:lang w:eastAsia="ru-RU"/>
        </w:rPr>
      </w:pPr>
    </w:p>
    <w:p w:rsidR="00563A1C" w:rsidRPr="00563A1C" w:rsidRDefault="00563A1C" w:rsidP="00F12F8D">
      <w:pPr>
        <w:spacing w:after="0" w:line="360" w:lineRule="auto"/>
        <w:contextualSpacing/>
        <w:jc w:val="both"/>
        <w:rPr>
          <w:rFonts w:ascii="Times New Roman" w:eastAsia="Times New Roman" w:hAnsi="Times New Roman" w:cs="Times New Roman"/>
          <w:sz w:val="24"/>
          <w:szCs w:val="24"/>
          <w:lang w:eastAsia="ru-RU"/>
        </w:rPr>
      </w:pPr>
      <w:r w:rsidRPr="00563A1C">
        <w:rPr>
          <w:rFonts w:ascii="Times New Roman" w:eastAsia="Calibri" w:hAnsi="Times New Roman" w:cs="Times New Roman"/>
          <w:b/>
          <w:sz w:val="24"/>
          <w:szCs w:val="24"/>
          <w:lang w:eastAsia="ru-RU"/>
        </w:rPr>
        <w:t>Председател</w:t>
      </w:r>
      <w:r w:rsidRPr="00563A1C">
        <w:rPr>
          <w:rFonts w:ascii="Times New Roman" w:eastAsia="Times New Roman" w:hAnsi="Times New Roman" w:cs="Times New Roman"/>
          <w:b/>
          <w:sz w:val="24"/>
          <w:szCs w:val="24"/>
          <w:lang w:eastAsia="ru-RU"/>
        </w:rPr>
        <w:t>ь</w:t>
      </w:r>
      <w:r w:rsidRPr="00563A1C">
        <w:rPr>
          <w:rFonts w:ascii="Times New Roman" w:eastAsia="Calibri" w:hAnsi="Times New Roman" w:cs="Times New Roman"/>
          <w:b/>
          <w:sz w:val="24"/>
          <w:szCs w:val="24"/>
          <w:lang w:eastAsia="ru-RU"/>
        </w:rPr>
        <w:t xml:space="preserve"> к</w:t>
      </w:r>
      <w:r w:rsidRPr="00563A1C">
        <w:rPr>
          <w:rFonts w:ascii="Times New Roman" w:eastAsia="Calibri" w:hAnsi="Times New Roman" w:cs="Times New Roman"/>
          <w:b/>
          <w:color w:val="000000"/>
          <w:sz w:val="24"/>
          <w:szCs w:val="24"/>
          <w:lang w:eastAsia="ru-RU"/>
        </w:rPr>
        <w:t xml:space="preserve">омиссии </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b/>
          <w:sz w:val="24"/>
          <w:szCs w:val="24"/>
          <w:lang w:eastAsia="ru-RU"/>
        </w:rPr>
        <w:t>Рукавишникова Ирина Валерьевна</w:t>
      </w:r>
      <w:r w:rsidRPr="00563A1C">
        <w:rPr>
          <w:rFonts w:ascii="Times New Roman" w:eastAsia="Times New Roman" w:hAnsi="Times New Roman" w:cs="Times New Roman"/>
          <w:sz w:val="24"/>
          <w:szCs w:val="24"/>
          <w:lang w:eastAsia="ru-RU"/>
        </w:rPr>
        <w:t xml:space="preserve"> - председатель  Ростовского регионального отделения Общероссийской общественной организации «Ассоциация юристов России»</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b/>
          <w:sz w:val="24"/>
          <w:szCs w:val="24"/>
          <w:lang w:eastAsia="ru-RU"/>
        </w:rPr>
      </w:pPr>
      <w:r w:rsidRPr="00563A1C">
        <w:rPr>
          <w:rFonts w:ascii="Times New Roman" w:eastAsia="Times New Roman" w:hAnsi="Times New Roman" w:cs="Times New Roman"/>
          <w:b/>
          <w:sz w:val="24"/>
          <w:szCs w:val="24"/>
          <w:lang w:eastAsia="ru-RU"/>
        </w:rPr>
        <w:t>Заместитель председателя комиссии</w:t>
      </w:r>
    </w:p>
    <w:p w:rsidR="00563A1C" w:rsidRPr="00563A1C" w:rsidRDefault="00563A1C" w:rsidP="00F12F8D">
      <w:pPr>
        <w:tabs>
          <w:tab w:val="left" w:pos="426"/>
        </w:tabs>
        <w:spacing w:after="0" w:line="360" w:lineRule="auto"/>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b/>
          <w:sz w:val="24"/>
          <w:szCs w:val="24"/>
          <w:lang w:eastAsia="ru-RU"/>
        </w:rPr>
        <w:t>Федирко Татьяна Ивановна</w:t>
      </w:r>
      <w:r w:rsidRPr="00563A1C">
        <w:rPr>
          <w:rFonts w:ascii="Times New Roman" w:eastAsia="Times New Roman" w:hAnsi="Times New Roman" w:cs="Times New Roman"/>
          <w:sz w:val="24"/>
          <w:szCs w:val="24"/>
          <w:lang w:eastAsia="ru-RU"/>
        </w:rPr>
        <w:t xml:space="preserve"> - председатель городской общественной организации «Ростовский Союз защиты прав потребителей»</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sz w:val="24"/>
          <w:szCs w:val="24"/>
          <w:lang w:eastAsia="ru-RU"/>
        </w:rPr>
        <w:t>Игнатов Олег Валентинович</w:t>
      </w:r>
      <w:r w:rsidRPr="00563A1C">
        <w:rPr>
          <w:rFonts w:ascii="Times New Roman" w:eastAsia="Times New Roman" w:hAnsi="Times New Roman" w:cs="Times New Roman"/>
          <w:sz w:val="24"/>
          <w:szCs w:val="24"/>
          <w:lang w:eastAsia="ru-RU"/>
        </w:rPr>
        <w:tab/>
        <w:t>- председатель  «Ростовского Областного Отделения Всероссийской Творческой Общественной Организации «Союз художников России»</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sz w:val="24"/>
          <w:szCs w:val="24"/>
          <w:lang w:eastAsia="ru-RU"/>
        </w:rPr>
        <w:t>Овсепян Жанна Иосифовна</w:t>
      </w:r>
      <w:r w:rsidRPr="00563A1C">
        <w:rPr>
          <w:rFonts w:ascii="Times New Roman" w:eastAsia="Times New Roman" w:hAnsi="Times New Roman" w:cs="Times New Roman"/>
          <w:sz w:val="24"/>
          <w:szCs w:val="24"/>
          <w:lang w:eastAsia="ru-RU"/>
        </w:rPr>
        <w:tab/>
        <w:t>- Ассоциация крестьянских и фермерских хозяйств Ростовской области, заведующая кафедрой государственного права ЮФУ</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sz w:val="24"/>
          <w:szCs w:val="24"/>
          <w:lang w:eastAsia="ru-RU"/>
        </w:rPr>
        <w:t>Халын Виктор Геннадьевич</w:t>
      </w:r>
      <w:r w:rsidRPr="00563A1C">
        <w:rPr>
          <w:rFonts w:ascii="Times New Roman" w:eastAsia="Times New Roman" w:hAnsi="Times New Roman" w:cs="Times New Roman"/>
          <w:sz w:val="24"/>
          <w:szCs w:val="24"/>
          <w:lang w:eastAsia="ru-RU"/>
        </w:rPr>
        <w:tab/>
        <w:t>- председатель Ростовского регионального отделения Общероссийской общественной организация малого и среднего предпринимательства «ОПОРА России»</w:t>
      </w:r>
    </w:p>
    <w:p w:rsidR="00563A1C" w:rsidRPr="00563A1C" w:rsidRDefault="00563A1C" w:rsidP="00E737E6">
      <w:pPr>
        <w:numPr>
          <w:ilvl w:val="0"/>
          <w:numId w:val="1"/>
        </w:numPr>
        <w:tabs>
          <w:tab w:val="left" w:pos="426"/>
        </w:tabs>
        <w:spacing w:after="0" w:line="360" w:lineRule="auto"/>
        <w:ind w:left="0" w:hanging="284"/>
        <w:contextualSpacing/>
        <w:jc w:val="both"/>
        <w:rPr>
          <w:rFonts w:ascii="Times New Roman" w:eastAsia="Times New Roman" w:hAnsi="Times New Roman" w:cs="Times New Roman"/>
          <w:sz w:val="24"/>
          <w:szCs w:val="24"/>
          <w:lang w:eastAsia="ru-RU"/>
        </w:rPr>
      </w:pPr>
      <w:r w:rsidRPr="00563A1C">
        <w:rPr>
          <w:rFonts w:ascii="Times New Roman" w:eastAsia="Times New Roman" w:hAnsi="Times New Roman" w:cs="Times New Roman"/>
          <w:sz w:val="24"/>
          <w:szCs w:val="24"/>
          <w:lang w:eastAsia="ru-RU"/>
        </w:rPr>
        <w:t>Южанская Вера Николаевна</w:t>
      </w:r>
      <w:r w:rsidRPr="00563A1C">
        <w:rPr>
          <w:rFonts w:ascii="Times New Roman" w:eastAsia="Times New Roman" w:hAnsi="Times New Roman" w:cs="Times New Roman"/>
          <w:sz w:val="24"/>
          <w:szCs w:val="24"/>
          <w:lang w:eastAsia="ru-RU"/>
        </w:rPr>
        <w:tab/>
        <w:t>- председатель правления Ростовского областного отделения Общероссийской общественной организации «Союз журналистов России», главный редактор газеты «Наше Время»</w:t>
      </w:r>
    </w:p>
    <w:p w:rsidR="00FA6EEA" w:rsidRPr="00FA6EEA" w:rsidRDefault="00FA6EEA" w:rsidP="00F12F8D">
      <w:pPr>
        <w:spacing w:after="0" w:line="360" w:lineRule="auto"/>
        <w:ind w:firstLine="708"/>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ind w:firstLine="708"/>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val="en-US" w:eastAsia="ru-RU"/>
        </w:rPr>
        <w:t>I</w:t>
      </w:r>
      <w:r w:rsidRPr="00FA6EEA">
        <w:rPr>
          <w:rFonts w:ascii="Times New Roman" w:eastAsia="Times New Roman" w:hAnsi="Times New Roman" w:cs="Times New Roman"/>
          <w:b/>
          <w:sz w:val="28"/>
          <w:szCs w:val="28"/>
          <w:lang w:eastAsia="ru-RU"/>
        </w:rPr>
        <w:t>. Еженедельное размещение информации о деятельности комиссии на сайте Общественной палаты РО.</w:t>
      </w:r>
      <w:r w:rsidRPr="00FA6EEA">
        <w:rPr>
          <w:rFonts w:ascii="Times New Roman" w:eastAsia="Times New Roman" w:hAnsi="Times New Roman" w:cs="Times New Roman"/>
          <w:sz w:val="28"/>
          <w:szCs w:val="28"/>
          <w:lang w:eastAsia="ru-RU"/>
        </w:rPr>
        <w:t xml:space="preserve">  </w:t>
      </w:r>
    </w:p>
    <w:p w:rsidR="00FA6EEA" w:rsidRPr="00FA6EEA" w:rsidRDefault="00FA6EEA" w:rsidP="00F12F8D">
      <w:pPr>
        <w:spacing w:after="0" w:line="360" w:lineRule="auto"/>
        <w:ind w:firstLine="708"/>
        <w:jc w:val="both"/>
        <w:rPr>
          <w:rFonts w:ascii="Times New Roman" w:eastAsia="Times New Roman" w:hAnsi="Times New Roman" w:cs="Times New Roman"/>
          <w:b/>
          <w:sz w:val="28"/>
          <w:szCs w:val="28"/>
          <w:lang w:eastAsia="ru-RU"/>
        </w:rPr>
      </w:pPr>
      <w:r w:rsidRPr="00FA6EEA">
        <w:rPr>
          <w:rFonts w:ascii="Times New Roman" w:eastAsia="Times New Roman" w:hAnsi="Times New Roman" w:cs="Times New Roman"/>
          <w:b/>
          <w:sz w:val="28"/>
          <w:szCs w:val="28"/>
          <w:lang w:val="en-US" w:eastAsia="ru-RU"/>
        </w:rPr>
        <w:t>II</w:t>
      </w:r>
      <w:r w:rsidRPr="00FA6EEA">
        <w:rPr>
          <w:rFonts w:ascii="Times New Roman" w:eastAsia="Times New Roman" w:hAnsi="Times New Roman" w:cs="Times New Roman"/>
          <w:b/>
          <w:sz w:val="28"/>
          <w:szCs w:val="28"/>
          <w:lang w:eastAsia="ru-RU"/>
        </w:rPr>
        <w:t>. Заседания комиссии, выездные заседания комиссии, разработка документов:</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2.1.</w:t>
      </w:r>
      <w:r w:rsidRPr="00FA6EEA">
        <w:rPr>
          <w:rFonts w:ascii="Times New Roman" w:eastAsia="Times New Roman" w:hAnsi="Times New Roman" w:cs="Times New Roman"/>
          <w:sz w:val="28"/>
          <w:szCs w:val="28"/>
          <w:lang w:eastAsia="ru-RU"/>
        </w:rPr>
        <w:t xml:space="preserve"> апрель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xml:space="preserve">. – утверждение плана работы комиссии на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xml:space="preserve">. </w:t>
      </w:r>
    </w:p>
    <w:p w:rsidR="00FA6EEA" w:rsidRPr="00FA6EEA" w:rsidRDefault="00FA6EEA" w:rsidP="00F12F8D">
      <w:pPr>
        <w:spacing w:after="0" w:line="360" w:lineRule="auto"/>
        <w:jc w:val="both"/>
        <w:rPr>
          <w:rFonts w:ascii="Times New Roman" w:eastAsia="Times New Roman" w:hAnsi="Times New Roman" w:cs="Times New Roman"/>
          <w:bCs/>
          <w:kern w:val="36"/>
          <w:sz w:val="28"/>
          <w:szCs w:val="28"/>
          <w:lang w:eastAsia="ru-RU"/>
        </w:rPr>
      </w:pPr>
      <w:r w:rsidRPr="00FA6EEA">
        <w:rPr>
          <w:rFonts w:ascii="Times New Roman" w:eastAsia="Times New Roman" w:hAnsi="Times New Roman" w:cs="Times New Roman"/>
          <w:b/>
          <w:bCs/>
          <w:sz w:val="28"/>
          <w:szCs w:val="28"/>
          <w:lang w:eastAsia="ru-RU"/>
        </w:rPr>
        <w:t>2.2.</w:t>
      </w:r>
      <w:r w:rsidRPr="00FA6EEA">
        <w:rPr>
          <w:rFonts w:ascii="Times New Roman" w:eastAsia="Times New Roman" w:hAnsi="Times New Roman" w:cs="Times New Roman"/>
          <w:bCs/>
          <w:sz w:val="28"/>
          <w:szCs w:val="28"/>
          <w:lang w:eastAsia="ru-RU"/>
        </w:rPr>
        <w:t xml:space="preserve"> май </w:t>
      </w:r>
      <w:smartTag w:uri="urn:schemas-microsoft-com:office:smarttags" w:element="metricconverter">
        <w:smartTagPr>
          <w:attr w:name="ProductID" w:val="2012 г"/>
        </w:smartTagPr>
        <w:r w:rsidRPr="00FA6EEA">
          <w:rPr>
            <w:rFonts w:ascii="Times New Roman" w:eastAsia="Times New Roman" w:hAnsi="Times New Roman" w:cs="Times New Roman"/>
            <w:bCs/>
            <w:sz w:val="28"/>
            <w:szCs w:val="28"/>
            <w:lang w:eastAsia="ru-RU"/>
          </w:rPr>
          <w:t>2012 г</w:t>
        </w:r>
      </w:smartTag>
      <w:r w:rsidRPr="00FA6EEA">
        <w:rPr>
          <w:rFonts w:ascii="Times New Roman" w:eastAsia="Times New Roman" w:hAnsi="Times New Roman" w:cs="Times New Roman"/>
          <w:bCs/>
          <w:sz w:val="28"/>
          <w:szCs w:val="28"/>
          <w:lang w:eastAsia="ru-RU"/>
        </w:rPr>
        <w:t xml:space="preserve">. - разработка и утверждение </w:t>
      </w:r>
      <w:r>
        <w:rPr>
          <w:rFonts w:ascii="Times New Roman" w:eastAsia="Times New Roman" w:hAnsi="Times New Roman" w:cs="Times New Roman"/>
          <w:bCs/>
          <w:sz w:val="28"/>
          <w:szCs w:val="28"/>
          <w:lang w:eastAsia="ru-RU"/>
        </w:rPr>
        <w:t>«</w:t>
      </w:r>
      <w:r w:rsidRPr="00FA6EEA">
        <w:rPr>
          <w:rFonts w:ascii="Times New Roman" w:eastAsia="Times New Roman" w:hAnsi="Times New Roman" w:cs="Times New Roman"/>
          <w:bCs/>
          <w:sz w:val="28"/>
          <w:szCs w:val="28"/>
          <w:lang w:eastAsia="ru-RU"/>
        </w:rPr>
        <w:t>К</w:t>
      </w:r>
      <w:r w:rsidRPr="00FA6EEA">
        <w:rPr>
          <w:rFonts w:ascii="Times New Roman" w:eastAsia="Times New Roman" w:hAnsi="Times New Roman" w:cs="Times New Roman"/>
          <w:bCs/>
          <w:kern w:val="36"/>
          <w:sz w:val="28"/>
          <w:szCs w:val="28"/>
          <w:lang w:eastAsia="ru-RU"/>
        </w:rPr>
        <w:t>одекса этики членов Общественной палаты Ростовской области</w:t>
      </w:r>
      <w:r>
        <w:rPr>
          <w:rFonts w:ascii="Times New Roman" w:eastAsia="Times New Roman" w:hAnsi="Times New Roman" w:cs="Times New Roman"/>
          <w:bCs/>
          <w:kern w:val="36"/>
          <w:sz w:val="28"/>
          <w:szCs w:val="28"/>
          <w:lang w:eastAsia="ru-RU"/>
        </w:rPr>
        <w:t>»</w:t>
      </w:r>
      <w:r w:rsidRPr="00FA6EEA">
        <w:rPr>
          <w:rFonts w:ascii="Times New Roman" w:eastAsia="Times New Roman" w:hAnsi="Times New Roman" w:cs="Times New Roman"/>
          <w:bCs/>
          <w:kern w:val="36"/>
          <w:sz w:val="28"/>
          <w:szCs w:val="28"/>
          <w:lang w:eastAsia="ru-RU"/>
        </w:rPr>
        <w:t>.</w:t>
      </w:r>
    </w:p>
    <w:p w:rsidR="00FA6EEA" w:rsidRPr="00FA6EEA" w:rsidRDefault="00FA6EEA" w:rsidP="00F12F8D">
      <w:pPr>
        <w:spacing w:after="0" w:line="360" w:lineRule="auto"/>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
          <w:sz w:val="28"/>
          <w:szCs w:val="28"/>
          <w:lang w:eastAsia="ru-RU"/>
        </w:rPr>
        <w:lastRenderedPageBreak/>
        <w:t>2.3.</w:t>
      </w:r>
      <w:r w:rsidRPr="00FA6EEA">
        <w:rPr>
          <w:rFonts w:ascii="Times New Roman" w:eastAsia="Times New Roman" w:hAnsi="Times New Roman" w:cs="Times New Roman"/>
          <w:sz w:val="28"/>
          <w:szCs w:val="28"/>
          <w:lang w:eastAsia="ru-RU"/>
        </w:rPr>
        <w:t xml:space="preserve"> август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xml:space="preserve">. – заслушан и </w:t>
      </w:r>
      <w:r w:rsidRPr="00FA6EEA">
        <w:rPr>
          <w:rFonts w:ascii="Times New Roman" w:eastAsia="Times New Roman" w:hAnsi="Times New Roman" w:cs="Times New Roman"/>
          <w:bCs/>
          <w:sz w:val="28"/>
          <w:szCs w:val="28"/>
          <w:lang w:eastAsia="ru-RU"/>
        </w:rPr>
        <w:t>утвержден промежуточный отчет работы комиссии за полугодие 2012 года.</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kern w:val="36"/>
          <w:sz w:val="28"/>
          <w:szCs w:val="28"/>
          <w:lang w:eastAsia="ru-RU"/>
        </w:rPr>
        <w:t>2.4.</w:t>
      </w:r>
      <w:r w:rsidRPr="00FA6EEA">
        <w:rPr>
          <w:rFonts w:ascii="Times New Roman" w:eastAsia="Times New Roman" w:hAnsi="Times New Roman" w:cs="Times New Roman"/>
          <w:kern w:val="36"/>
          <w:sz w:val="28"/>
          <w:szCs w:val="28"/>
          <w:lang w:eastAsia="ru-RU"/>
        </w:rPr>
        <w:t xml:space="preserve"> август </w:t>
      </w:r>
      <w:smartTag w:uri="urn:schemas-microsoft-com:office:smarttags" w:element="metricconverter">
        <w:smartTagPr>
          <w:attr w:name="ProductID" w:val="2012 г"/>
        </w:smartTagPr>
        <w:r w:rsidRPr="00FA6EEA">
          <w:rPr>
            <w:rFonts w:ascii="Times New Roman" w:eastAsia="Times New Roman" w:hAnsi="Times New Roman" w:cs="Times New Roman"/>
            <w:kern w:val="36"/>
            <w:sz w:val="28"/>
            <w:szCs w:val="28"/>
            <w:lang w:eastAsia="ru-RU"/>
          </w:rPr>
          <w:t>2012 г</w:t>
        </w:r>
      </w:smartTag>
      <w:r w:rsidRPr="00FA6EEA">
        <w:rPr>
          <w:rFonts w:ascii="Times New Roman" w:eastAsia="Times New Roman" w:hAnsi="Times New Roman" w:cs="Times New Roman"/>
          <w:kern w:val="36"/>
          <w:sz w:val="28"/>
          <w:szCs w:val="28"/>
          <w:lang w:eastAsia="ru-RU"/>
        </w:rPr>
        <w:t xml:space="preserve">. - </w:t>
      </w:r>
      <w:r w:rsidRPr="00FA6EEA">
        <w:rPr>
          <w:rFonts w:ascii="Times New Roman" w:eastAsia="Times New Roman" w:hAnsi="Times New Roman" w:cs="Times New Roman"/>
          <w:sz w:val="28"/>
          <w:szCs w:val="28"/>
          <w:lang w:eastAsia="ru-RU"/>
        </w:rPr>
        <w:t>редактирование Положения о деятельности постоянной рабочей группы Общественной палаты по общественному мониторингу избирательного процесса в Ростовской области.</w:t>
      </w:r>
    </w:p>
    <w:p w:rsidR="00FA6EEA" w:rsidRPr="00FA6EEA" w:rsidRDefault="00FA6EEA" w:rsidP="00F12F8D">
      <w:pPr>
        <w:spacing w:after="0" w:line="360" w:lineRule="auto"/>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
          <w:sz w:val="28"/>
          <w:szCs w:val="28"/>
          <w:lang w:eastAsia="ru-RU"/>
        </w:rPr>
        <w:t>2.5.</w:t>
      </w:r>
      <w:r w:rsidRPr="00FA6EEA">
        <w:rPr>
          <w:rFonts w:ascii="Times New Roman" w:eastAsia="Times New Roman" w:hAnsi="Times New Roman" w:cs="Times New Roman"/>
          <w:sz w:val="28"/>
          <w:szCs w:val="28"/>
          <w:lang w:eastAsia="ru-RU"/>
        </w:rPr>
        <w:t xml:space="preserve"> ноябрь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xml:space="preserve">. – редактирование </w:t>
      </w:r>
      <w:r w:rsidRPr="00FA6EEA">
        <w:rPr>
          <w:rFonts w:ascii="Times New Roman" w:eastAsia="Times New Roman" w:hAnsi="Times New Roman" w:cs="Times New Roman"/>
          <w:bCs/>
          <w:iCs/>
          <w:sz w:val="28"/>
          <w:szCs w:val="28"/>
          <w:lang w:eastAsia="ru-RU"/>
        </w:rPr>
        <w:t>Положение о порядке проведения Общественной палатой Ростовской области общественной экспертизы</w:t>
      </w:r>
      <w:r w:rsidRPr="00FA6EEA">
        <w:rPr>
          <w:rFonts w:ascii="Times New Roman" w:eastAsia="Times New Roman" w:hAnsi="Times New Roman" w:cs="Times New Roman"/>
          <w:b/>
          <w:bCs/>
          <w:i/>
          <w:iCs/>
          <w:sz w:val="28"/>
          <w:szCs w:val="28"/>
          <w:lang w:eastAsia="ru-RU"/>
        </w:rPr>
        <w:t xml:space="preserve"> </w:t>
      </w:r>
      <w:r w:rsidRPr="00FA6EEA">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p>
    <w:p w:rsidR="00416404" w:rsidRDefault="00FA6EEA" w:rsidP="00F12F8D">
      <w:pPr>
        <w:spacing w:after="0" w:line="360" w:lineRule="auto"/>
        <w:ind w:firstLine="708"/>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I</w:t>
      </w:r>
      <w:r w:rsidRPr="00FA6EEA">
        <w:rPr>
          <w:rFonts w:ascii="Times New Roman" w:eastAsia="Times New Roman" w:hAnsi="Times New Roman" w:cs="Times New Roman"/>
          <w:b/>
          <w:sz w:val="28"/>
          <w:szCs w:val="28"/>
          <w:lang w:val="en-US" w:eastAsia="ru-RU"/>
        </w:rPr>
        <w:t>II</w:t>
      </w:r>
      <w:r w:rsidRPr="00FA6EEA">
        <w:rPr>
          <w:rFonts w:ascii="Times New Roman" w:eastAsia="Times New Roman" w:hAnsi="Times New Roman" w:cs="Times New Roman"/>
          <w:b/>
          <w:sz w:val="28"/>
          <w:szCs w:val="28"/>
          <w:lang w:eastAsia="ru-RU"/>
        </w:rPr>
        <w:t xml:space="preserve">. Экспертиза проектов нормативных  правовых актов и иных правовых документов,  правовые заключения, обращения. </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3.1. </w:t>
      </w:r>
      <w:r w:rsidRPr="00FA6EEA">
        <w:rPr>
          <w:rFonts w:ascii="Times New Roman" w:eastAsia="Times New Roman" w:hAnsi="Times New Roman" w:cs="Times New Roman"/>
          <w:sz w:val="28"/>
          <w:szCs w:val="28"/>
          <w:lang w:eastAsia="ru-RU"/>
        </w:rPr>
        <w:t xml:space="preserve">Проведение антикоррупционной экспертизы нормативно-правовых актов и проектов нормативно-правовых актов, утвержденной постановлением Правительства РФ от 26.02.2010г. № 96 «Об антикоррупционной экспертизе нормативно-правовых актов и проектов нормативно-правовых актов»: </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По запросу Уполномоченного по правам человека в Ростовской области от 22.06.2012</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 внесении изменений в постановление Администрации Ростовской области № 520»</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 внесении изменений в постановление Администрации Ростовской области № 506»</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 внесении изменений в постановление Администрации Ростовской области № 384»</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«Об определении органов исполнительной власти Ростовской области в качестве уполномоченных на осуществление полномочий по управлению и распоряжению земельными участками, иными объектами недвижимого имущества»</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 внесении изменений в постановление Администрации Ростовской области № 334»</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постановления Администрации РО «О внесении изменений в постановление Администрации Ростовской области № 74»</w:t>
      </w:r>
    </w:p>
    <w:p w:rsidR="00FA6EEA" w:rsidRPr="00FA6EEA" w:rsidRDefault="00FA6EEA" w:rsidP="00E737E6">
      <w:pPr>
        <w:numPr>
          <w:ilvl w:val="0"/>
          <w:numId w:val="11"/>
        </w:numPr>
        <w:tabs>
          <w:tab w:val="left" w:pos="252"/>
        </w:tabs>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На проект областного закона «Об охране труда в Ростовской области».</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lastRenderedPageBreak/>
        <w:t>3.2.</w:t>
      </w:r>
      <w:r w:rsidRPr="00FA6EEA">
        <w:rPr>
          <w:rFonts w:ascii="Times New Roman" w:eastAsia="Times New Roman" w:hAnsi="Times New Roman" w:cs="Times New Roman"/>
          <w:sz w:val="28"/>
          <w:szCs w:val="28"/>
          <w:lang w:eastAsia="ru-RU"/>
        </w:rPr>
        <w:t xml:space="preserve"> Разработаны и направлены предложения для рассмотрения в Комиссию Общественной палаты Российской Федерации по развитию образования по подготовке Экспертного заключения о проекте Федерального закона «Об образовании в Российской Федерации» и предложений </w:t>
      </w:r>
      <w:bookmarkStart w:id="1" w:name="OLE_LINK1"/>
      <w:bookmarkStart w:id="2" w:name="OLE_LINK2"/>
      <w:r w:rsidRPr="00FA6EEA">
        <w:rPr>
          <w:rFonts w:ascii="Times New Roman" w:eastAsia="Times New Roman" w:hAnsi="Times New Roman" w:cs="Times New Roman"/>
          <w:sz w:val="28"/>
          <w:szCs w:val="28"/>
          <w:lang w:eastAsia="ru-RU"/>
        </w:rPr>
        <w:t>по доработке законопроекта</w:t>
      </w:r>
      <w:bookmarkEnd w:id="1"/>
      <w:bookmarkEnd w:id="2"/>
      <w:r w:rsidRPr="00FA6EEA">
        <w:rPr>
          <w:rFonts w:ascii="Times New Roman" w:eastAsia="Times New Roman" w:hAnsi="Times New Roman" w:cs="Times New Roman"/>
          <w:sz w:val="28"/>
          <w:szCs w:val="28"/>
          <w:lang w:eastAsia="ru-RU"/>
        </w:rPr>
        <w:t>.</w:t>
      </w:r>
    </w:p>
    <w:p w:rsidR="00FA6EEA" w:rsidRDefault="00FA6EEA" w:rsidP="00F12F8D">
      <w:pPr>
        <w:spacing w:after="0" w:line="360" w:lineRule="auto"/>
        <w:ind w:firstLine="708"/>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val="en-US" w:eastAsia="ru-RU"/>
        </w:rPr>
        <w:t>IV</w:t>
      </w:r>
      <w:r w:rsidRPr="00FA6EEA">
        <w:rPr>
          <w:rFonts w:ascii="Times New Roman" w:eastAsia="Times New Roman" w:hAnsi="Times New Roman" w:cs="Times New Roman"/>
          <w:b/>
          <w:sz w:val="28"/>
          <w:szCs w:val="28"/>
          <w:lang w:eastAsia="ru-RU"/>
        </w:rPr>
        <w:t>. Научно-практические конференции, круглые столы, семинары. 4.1.</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 xml:space="preserve">18 апреля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проведение Международной научно-практической конференции по теме: «Дискуссионные вопросы Концепции развития гражданского законодательства РФ». В конференции приняли участие зам. председателя Ростовского областного суда Золотых В.В., председатель  «Ростовского Областного Отделения Всероссийской Творческой Общественной Организации «Союз художников России» Игнатов О.В., член Правления  ростовской областной организации по коллективному управлению авторскими правами «Авторский союз БОНА ФИДЕС» Евтушенко М.В., зав. кафедрой гражданского права ЮФ РГЭУ (РИНХ) Романенко Н.Г. По итогам конференции опубликован сборник научных статей «Российское право на современном этапе». </w:t>
      </w:r>
    </w:p>
    <w:p w:rsidR="00667B4B" w:rsidRPr="00FA6EEA" w:rsidRDefault="00667B4B" w:rsidP="00F12F8D">
      <w:pPr>
        <w:spacing w:after="0" w:line="360" w:lineRule="auto"/>
        <w:ind w:firstLine="708"/>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4910C403" wp14:editId="233C7E9C">
            <wp:extent cx="4564315" cy="2689412"/>
            <wp:effectExtent l="0" t="0" r="8255" b="0"/>
            <wp:docPr id="36" name="Рисунок 36" descr="конф права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нф праваPage0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64617" cy="268959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62D1E024" wp14:editId="2890AB22">
            <wp:extent cx="4687261" cy="2658676"/>
            <wp:effectExtent l="0" t="0" r="0" b="8890"/>
            <wp:docPr id="35" name="Рисунок 35" descr="конф праваP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онф праваPage00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7570" cy="2658851"/>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5101F9F6" wp14:editId="53DF3E90">
            <wp:extent cx="4687570" cy="3119755"/>
            <wp:effectExtent l="0" t="0" r="0" b="4445"/>
            <wp:docPr id="34" name="Рисунок 34" descr="конф праваP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ф праваPage00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7570" cy="3119755"/>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366FFF3E" wp14:editId="019FBAB4">
            <wp:extent cx="4794885" cy="2804795"/>
            <wp:effectExtent l="0" t="0" r="5715" b="0"/>
            <wp:docPr id="33" name="Рисунок 33" descr="конф праваP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онф праваPage00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4885" cy="2804795"/>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lastRenderedPageBreak/>
        <w:t>4.2.</w:t>
      </w:r>
      <w:r w:rsidRPr="00FA6EEA">
        <w:rPr>
          <w:rFonts w:ascii="Times New Roman" w:eastAsia="Times New Roman" w:hAnsi="Times New Roman" w:cs="Times New Roman"/>
          <w:sz w:val="28"/>
          <w:szCs w:val="28"/>
          <w:lang w:eastAsia="ru-RU"/>
        </w:rPr>
        <w:t xml:space="preserve"> Март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 Опубликован сборник научных статей «Российское право на современном этапе».</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bCs/>
          <w:iCs/>
          <w:sz w:val="28"/>
          <w:szCs w:val="28"/>
          <w:lang w:eastAsia="ru-RU"/>
        </w:rPr>
        <w:t>4.3.</w:t>
      </w:r>
      <w:r w:rsidRPr="00FA6EEA">
        <w:rPr>
          <w:rFonts w:ascii="Times New Roman" w:eastAsia="Times New Roman" w:hAnsi="Times New Roman" w:cs="Times New Roman"/>
          <w:bCs/>
          <w:iCs/>
          <w:sz w:val="28"/>
          <w:szCs w:val="28"/>
          <w:lang w:eastAsia="ru-RU"/>
        </w:rPr>
        <w:t xml:space="preserve"> Публикация Овсепян Ж.И. статьи в сборнике «Российское право на современном этапе» на тему: «О содействии развитию малого и среднего предпринимательства в РФ путем устранения административных барьеров в сфере осуществления государственного контроля (надзора)».</w:t>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inline distT="0" distB="0" distL="0" distR="0" wp14:anchorId="67CA4250" wp14:editId="555ED65F">
            <wp:extent cx="2074689" cy="2236054"/>
            <wp:effectExtent l="0" t="0" r="1905" b="0"/>
            <wp:docPr id="32" name="Рисунок 3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4844" cy="2236221"/>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4.4.</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 xml:space="preserve">23 мая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проведение Круглого стола по теме: «Антикоррупционная политика как условие формирования правового государства». Организаторы: Общественная палата РО, Главное управление Министерства юстиции РФ по РО, Ростовский государственный экономический университет (РИНХ), Юридический факультет, РРО ООО «Ассоциация юристов России». </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С докладами выступили: Морозова Г.М., Кузнецов Н.Г., Задерако В.Г., Рукавишникова И.В., Бойко А.И., Яковлев А.В., Нетесанов В.Ф., Михалин В.И., Воронцов С.А., Бессмертный О.В., Сараев Н.В., Лазуренко В.Н., Федоренко Н.В. По итогам Круглого стола опубликована монографии: «Антикоррупционная политика как условие формирования правового государства».</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3252E19D" wp14:editId="30A61B7A">
            <wp:extent cx="4449055" cy="2182266"/>
            <wp:effectExtent l="0" t="0" r="8890" b="8890"/>
            <wp:docPr id="31" name="Рисунок 31" descr="DSC0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51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8810" cy="2182146"/>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6F78F02F" wp14:editId="0DA32540">
            <wp:extent cx="4456164" cy="2535731"/>
            <wp:effectExtent l="0" t="0" r="1905" b="0"/>
            <wp:docPr id="30" name="Рисунок 30" descr="DSC_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27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6430" cy="2535882"/>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46D8CA90" wp14:editId="05DFC6A4">
            <wp:extent cx="4456008" cy="2236053"/>
            <wp:effectExtent l="0" t="0" r="1905" b="0"/>
            <wp:docPr id="29" name="Рисунок 29"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2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6430" cy="2236265"/>
                    </a:xfrm>
                    <a:prstGeom prst="rect">
                      <a:avLst/>
                    </a:prstGeom>
                    <a:noFill/>
                    <a:ln>
                      <a:noFill/>
                    </a:ln>
                  </pic:spPr>
                </pic:pic>
              </a:graphicData>
            </a:graphic>
          </wp:inline>
        </w:drawing>
      </w:r>
    </w:p>
    <w:p w:rsidR="00667B4B" w:rsidRPr="00FA6EEA" w:rsidRDefault="00667B4B" w:rsidP="00F12F8D">
      <w:pPr>
        <w:spacing w:after="0" w:line="360" w:lineRule="auto"/>
        <w:jc w:val="center"/>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4.5. Июнь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 xml:space="preserve">. - </w:t>
      </w:r>
      <w:r w:rsidRPr="00FA6EEA">
        <w:rPr>
          <w:rFonts w:ascii="Times New Roman" w:eastAsia="Times New Roman" w:hAnsi="Times New Roman" w:cs="Times New Roman"/>
          <w:sz w:val="28"/>
          <w:szCs w:val="28"/>
          <w:lang w:eastAsia="ru-RU"/>
        </w:rPr>
        <w:t>Опубликована монография «Антикоррупционная политика как условие формирования правового государства».</w:t>
      </w:r>
    </w:p>
    <w:p w:rsidR="00FA6EEA" w:rsidRPr="00FA6EEA" w:rsidRDefault="006412EE" w:rsidP="006412EE">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74D42A43" wp14:editId="0A663E62">
            <wp:extent cx="4110990" cy="2743200"/>
            <wp:effectExtent l="0" t="0" r="3810" b="0"/>
            <wp:docPr id="74" name="Рисунок 74"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_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10990" cy="2743200"/>
                    </a:xfrm>
                    <a:prstGeom prst="rect">
                      <a:avLst/>
                    </a:prstGeom>
                    <a:noFill/>
                    <a:ln>
                      <a:noFill/>
                    </a:ln>
                  </pic:spPr>
                </pic:pic>
              </a:graphicData>
            </a:graphic>
          </wp:inline>
        </w:drawing>
      </w:r>
    </w:p>
    <w:p w:rsid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F73FAC3" wp14:editId="6F67D76A">
            <wp:extent cx="2681727" cy="2927617"/>
            <wp:effectExtent l="0" t="0" r="4445" b="6350"/>
            <wp:docPr id="28" name="Рисунок 28"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1863" cy="2927765"/>
                    </a:xfrm>
                    <a:prstGeom prst="rect">
                      <a:avLst/>
                    </a:prstGeom>
                    <a:noFill/>
                    <a:ln>
                      <a:noFill/>
                    </a:ln>
                  </pic:spPr>
                </pic:pic>
              </a:graphicData>
            </a:graphic>
          </wp:inline>
        </w:drawing>
      </w:r>
    </w:p>
    <w:p w:rsidR="006412EE" w:rsidRPr="00FA6EEA" w:rsidRDefault="006412EE" w:rsidP="00F12F8D">
      <w:pPr>
        <w:spacing w:after="0" w:line="360" w:lineRule="auto"/>
        <w:jc w:val="center"/>
        <w:rPr>
          <w:rFonts w:ascii="Times New Roman" w:eastAsia="Times New Roman" w:hAnsi="Times New Roman" w:cs="Times New Roman"/>
          <w:sz w:val="24"/>
          <w:szCs w:val="24"/>
          <w:lang w:eastAsia="ru-RU"/>
        </w:rPr>
      </w:pPr>
    </w:p>
    <w:p w:rsid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4.6. 5-6 октября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проведение </w:t>
      </w:r>
      <w:r w:rsidRPr="00667B4B">
        <w:rPr>
          <w:rFonts w:ascii="Times New Roman" w:eastAsia="Times New Roman" w:hAnsi="Times New Roman" w:cs="Times New Roman"/>
          <w:bCs/>
          <w:sz w:val="28"/>
          <w:szCs w:val="28"/>
          <w:lang w:eastAsia="ru-RU"/>
        </w:rPr>
        <w:t>Международной научно-практической конференции</w:t>
      </w:r>
      <w:r w:rsidRPr="00667B4B">
        <w:rPr>
          <w:rFonts w:ascii="Times New Roman" w:eastAsia="Times New Roman" w:hAnsi="Times New Roman" w:cs="Times New Roman"/>
          <w:b/>
          <w:bCs/>
          <w:sz w:val="28"/>
          <w:szCs w:val="28"/>
          <w:lang w:eastAsia="ru-RU"/>
        </w:rPr>
        <w:t xml:space="preserve"> </w:t>
      </w:r>
      <w:r w:rsidRPr="00FA6EEA">
        <w:rPr>
          <w:rFonts w:ascii="Times New Roman" w:eastAsia="Times New Roman" w:hAnsi="Times New Roman" w:cs="Times New Roman"/>
          <w:sz w:val="28"/>
          <w:szCs w:val="28"/>
          <w:lang w:eastAsia="ru-RU"/>
        </w:rPr>
        <w:t xml:space="preserve">«Современные парадигмы юридической компаративистики в аспекте развития национальных правовых систем». </w:t>
      </w:r>
      <w:r w:rsidRPr="00667B4B">
        <w:rPr>
          <w:rFonts w:ascii="Times New Roman" w:eastAsia="Times New Roman" w:hAnsi="Times New Roman" w:cs="Times New Roman"/>
          <w:bCs/>
          <w:sz w:val="28"/>
          <w:szCs w:val="28"/>
          <w:lang w:eastAsia="ru-RU"/>
        </w:rPr>
        <w:t>На базе Киевского университета права Национальной академии наук Украины  (г. Киев) состоялась Международная научно-практическая конференция,</w:t>
      </w:r>
      <w:r w:rsidRPr="00FA6EEA">
        <w:rPr>
          <w:rFonts w:ascii="Times New Roman" w:eastAsia="Times New Roman" w:hAnsi="Times New Roman" w:cs="Times New Roman"/>
          <w:b/>
          <w:sz w:val="28"/>
          <w:szCs w:val="28"/>
          <w:lang w:eastAsia="ru-RU"/>
        </w:rPr>
        <w:t xml:space="preserve"> </w:t>
      </w:r>
      <w:r w:rsidRPr="00667B4B">
        <w:rPr>
          <w:rFonts w:ascii="Times New Roman" w:eastAsia="Times New Roman" w:hAnsi="Times New Roman" w:cs="Times New Roman"/>
          <w:bCs/>
          <w:sz w:val="28"/>
          <w:szCs w:val="28"/>
          <w:lang w:eastAsia="ru-RU"/>
        </w:rPr>
        <w:t xml:space="preserve"> </w:t>
      </w:r>
      <w:r w:rsidRPr="00FA6EEA">
        <w:rPr>
          <w:rFonts w:ascii="Times New Roman" w:eastAsia="Times New Roman" w:hAnsi="Times New Roman" w:cs="Times New Roman"/>
          <w:sz w:val="28"/>
          <w:szCs w:val="28"/>
          <w:lang w:eastAsia="ru-RU"/>
        </w:rPr>
        <w:t>посвященная проблемам сравнительного правоведения, формированию и развитию юридической компаративистики как системы научного знания, сравнительно-правовому анализу тенденций развития институтов публичного права в условиях глобализации, трансформации институтов частного права на современном этапе в аспекте компаративистской методологии, международному сотрудничеству в области образовательной деятельности.</w:t>
      </w:r>
    </w:p>
    <w:p w:rsidR="00667B4B" w:rsidRPr="00FA6EEA" w:rsidRDefault="00667B4B" w:rsidP="00F12F8D">
      <w:pPr>
        <w:spacing w:after="0" w:line="360" w:lineRule="auto"/>
        <w:jc w:val="both"/>
        <w:rPr>
          <w:rFonts w:ascii="Times New Roman" w:eastAsia="Times New Roman" w:hAnsi="Times New Roman" w:cs="Times New Roman"/>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DBFEFC5" wp14:editId="475E58EB">
            <wp:extent cx="4110990" cy="2750820"/>
            <wp:effectExtent l="0" t="0" r="3810" b="0"/>
            <wp:docPr id="26" name="Рисунок 26" descr="Im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_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0990" cy="275082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09860F0F" wp14:editId="76FC6433">
            <wp:extent cx="4110990" cy="2735580"/>
            <wp:effectExtent l="0" t="0" r="3810" b="7620"/>
            <wp:docPr id="25" name="Рисунок 25" descr="Im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_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0990" cy="273558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4.7. 15 ноября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Проведение заседания круглого стола по теме: «Практика реализации процедур досудебного урегулирования споров между медицинскими учреждениями и пациентами».</w:t>
      </w:r>
      <w:r w:rsidRPr="00FA6EEA">
        <w:rPr>
          <w:rFonts w:ascii="Times New Roman" w:eastAsia="Times New Roman" w:hAnsi="Times New Roman" w:cs="Times New Roman"/>
          <w:b/>
          <w:sz w:val="28"/>
          <w:szCs w:val="28"/>
          <w:lang w:eastAsia="ru-RU"/>
        </w:rPr>
        <w:t xml:space="preserve"> </w:t>
      </w:r>
      <w:r w:rsidRPr="00667B4B">
        <w:rPr>
          <w:rFonts w:ascii="Times New Roman" w:eastAsia="Times New Roman" w:hAnsi="Times New Roman" w:cs="Times New Roman"/>
          <w:color w:val="000000"/>
          <w:sz w:val="28"/>
          <w:szCs w:val="28"/>
          <w:lang w:eastAsia="ru-RU"/>
        </w:rPr>
        <w:t>О</w:t>
      </w:r>
      <w:r w:rsidRPr="00667B4B">
        <w:rPr>
          <w:rFonts w:ascii="Times New Roman" w:eastAsia="Times New Roman" w:hAnsi="Times New Roman" w:cs="Times New Roman"/>
          <w:bCs/>
          <w:color w:val="000000"/>
          <w:sz w:val="28"/>
          <w:szCs w:val="28"/>
          <w:lang w:eastAsia="ru-RU"/>
        </w:rPr>
        <w:t xml:space="preserve">рганизаторами мероприятия выступили – </w:t>
      </w:r>
      <w:r w:rsidRPr="00FA6EEA">
        <w:rPr>
          <w:rFonts w:ascii="Times New Roman" w:eastAsia="Times New Roman" w:hAnsi="Times New Roman" w:cs="Times New Roman"/>
          <w:sz w:val="28"/>
          <w:szCs w:val="28"/>
          <w:lang w:eastAsia="ru-RU"/>
        </w:rPr>
        <w:t>Общественная палата Ростовской Области, юридический факультет Ростовского государственного экономического университета (РИНХ), Ростовское Региональное Отделение Общероссийской Общественной Организации «Ассоциация Юристов России».</w:t>
      </w:r>
    </w:p>
    <w:p w:rsidR="00FA6EEA" w:rsidRPr="00FA6EEA" w:rsidRDefault="00FA6EEA" w:rsidP="00F12F8D">
      <w:pPr>
        <w:spacing w:after="0" w:line="360" w:lineRule="auto"/>
        <w:ind w:firstLine="540"/>
        <w:jc w:val="both"/>
        <w:rPr>
          <w:rFonts w:ascii="Times New Roman" w:eastAsia="Times New Roman" w:hAnsi="Times New Roman" w:cs="Times New Roman"/>
          <w:sz w:val="28"/>
          <w:szCs w:val="28"/>
          <w:lang w:eastAsia="ru-RU"/>
        </w:rPr>
      </w:pPr>
      <w:r w:rsidRPr="00667B4B">
        <w:rPr>
          <w:rFonts w:ascii="Times New Roman" w:eastAsia="Times New Roman" w:hAnsi="Times New Roman" w:cs="Times New Roman"/>
          <w:bCs/>
          <w:color w:val="000000"/>
          <w:sz w:val="28"/>
          <w:szCs w:val="28"/>
          <w:lang w:eastAsia="ru-RU"/>
        </w:rPr>
        <w:t xml:space="preserve">Круглый стол проводился при содействии </w:t>
      </w:r>
      <w:r w:rsidRPr="00FA6EEA">
        <w:rPr>
          <w:rFonts w:ascii="Times New Roman" w:eastAsia="Times New Roman" w:hAnsi="Times New Roman" w:cs="Times New Roman"/>
          <w:sz w:val="28"/>
          <w:szCs w:val="28"/>
          <w:lang w:eastAsia="ru-RU"/>
        </w:rPr>
        <w:t xml:space="preserve">ГУ Территориального органа Федеральной службы по надзору в сфере здравоохранения и социального развития по Ростовской области, </w:t>
      </w:r>
      <w:r w:rsidRPr="00FA6EEA">
        <w:rPr>
          <w:rFonts w:ascii="Times New Roman" w:eastAsia="Times New Roman" w:hAnsi="Times New Roman" w:cs="Times New Roman"/>
          <w:iCs/>
          <w:sz w:val="28"/>
          <w:szCs w:val="28"/>
          <w:lang w:eastAsia="ru-RU"/>
        </w:rPr>
        <w:t xml:space="preserve">Объединения участников профессиональной деятельности в </w:t>
      </w:r>
      <w:r w:rsidRPr="00FA6EEA">
        <w:rPr>
          <w:rFonts w:ascii="Times New Roman" w:eastAsia="Times New Roman" w:hAnsi="Times New Roman" w:cs="Times New Roman"/>
          <w:iCs/>
          <w:sz w:val="28"/>
          <w:szCs w:val="28"/>
          <w:lang w:eastAsia="ru-RU"/>
        </w:rPr>
        <w:lastRenderedPageBreak/>
        <w:t>сфере здравоохранения «Право в здравоохранении»</w:t>
      </w:r>
      <w:r w:rsidRPr="00FA6EEA">
        <w:rPr>
          <w:rFonts w:ascii="Times New Roman" w:eastAsia="Times New Roman" w:hAnsi="Times New Roman" w:cs="Times New Roman"/>
          <w:sz w:val="28"/>
          <w:szCs w:val="28"/>
          <w:lang w:eastAsia="ru-RU"/>
        </w:rPr>
        <w:t>, Регионального отделения общественного совета по защите прав пациентов при Федеральной службе по надзору в сфере здравоохранения и социального развития по Ростовской области, Ф</w:t>
      </w:r>
      <w:r w:rsidRPr="00667B4B">
        <w:rPr>
          <w:rFonts w:ascii="Times New Roman" w:eastAsia="Times New Roman" w:hAnsi="Times New Roman" w:cs="Times New Roman"/>
          <w:sz w:val="28"/>
          <w:szCs w:val="28"/>
          <w:lang w:eastAsia="ru-RU"/>
        </w:rPr>
        <w:t xml:space="preserve">едерального казенного учреждения здравоохранения «Медико-санитарная часть МВД России по Ростовской области», </w:t>
      </w:r>
      <w:r w:rsidRPr="00FA6EEA">
        <w:rPr>
          <w:rFonts w:ascii="Times New Roman" w:eastAsia="Times New Roman" w:hAnsi="Times New Roman" w:cs="Times New Roman"/>
          <w:sz w:val="28"/>
          <w:szCs w:val="28"/>
          <w:lang w:eastAsia="ru-RU"/>
        </w:rPr>
        <w:t>Ростовского филиала страховой компании ЗАО «Макс-М», Ростовского государственного экономического университета (РИНХ), Адвокатской палаты Ростовской области и других общественных организаций.</w:t>
      </w:r>
    </w:p>
    <w:p w:rsidR="00FA6EEA" w:rsidRPr="00FA6EEA" w:rsidRDefault="00FA6EEA" w:rsidP="00F12F8D">
      <w:pPr>
        <w:spacing w:after="0" w:line="360" w:lineRule="auto"/>
        <w:ind w:firstLine="72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Участники круглого стола обсудили проблемы правоприменительной практики в сфере реализации процедур досудебного урегулирования споров между медицинскими учреждениями и пациентами, проблемы, связанные с нормативно-правовым регулированием данной сферы, основные направления развития процедур досудебного урегулирования споров между медицинскими учреждениями и пациентами, задачи пропаганды и правового просвещения пациентов и медицинских учреждений на современном этапе развития гражданского общества.</w:t>
      </w:r>
    </w:p>
    <w:p w:rsidR="00FA6EEA" w:rsidRPr="00FA6EEA" w:rsidRDefault="00FA6EEA" w:rsidP="00F12F8D">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4B9CE9BE" wp14:editId="5DC0098B">
            <wp:extent cx="3649916" cy="2328262"/>
            <wp:effectExtent l="0" t="0" r="8255" b="0"/>
            <wp:docPr id="24" name="Рисунок 24" descr="IMG_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2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49980" cy="2328303"/>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2B3B0C70" wp14:editId="1358F098">
            <wp:extent cx="3649916" cy="2067005"/>
            <wp:effectExtent l="0" t="0" r="8255" b="0"/>
            <wp:docPr id="23" name="Рисунок 23" descr="IMG_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2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9980" cy="2067041"/>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jc w:val="both"/>
        <w:rPr>
          <w:rFonts w:ascii="Times New Roman" w:eastAsia="Times New Roman" w:hAnsi="Times New Roman" w:cs="Times New Roman"/>
          <w:color w:val="000000"/>
          <w:sz w:val="28"/>
          <w:szCs w:val="28"/>
          <w:lang w:eastAsia="ru-RU"/>
        </w:rPr>
      </w:pPr>
      <w:r w:rsidRPr="00FA6EEA">
        <w:rPr>
          <w:rFonts w:ascii="Times New Roman" w:eastAsia="Times New Roman" w:hAnsi="Times New Roman" w:cs="Times New Roman"/>
          <w:b/>
          <w:sz w:val="28"/>
          <w:szCs w:val="28"/>
          <w:lang w:eastAsia="ru-RU"/>
        </w:rPr>
        <w:lastRenderedPageBreak/>
        <w:t xml:space="preserve">4.8. </w:t>
      </w:r>
      <w:r w:rsidRPr="00FA6EEA">
        <w:rPr>
          <w:rFonts w:ascii="Times New Roman" w:eastAsia="Times New Roman" w:hAnsi="Times New Roman" w:cs="Times New Roman"/>
          <w:sz w:val="28"/>
          <w:szCs w:val="28"/>
          <w:lang w:eastAsia="ru-RU"/>
        </w:rPr>
        <w:t>Участие Овсепян Ж.И.</w:t>
      </w:r>
      <w:r w:rsidRPr="00FA6EEA">
        <w:rPr>
          <w:rFonts w:ascii="Times New Roman" w:eastAsia="Times New Roman" w:hAnsi="Times New Roman" w:cs="Times New Roman"/>
          <w:b/>
          <w:sz w:val="28"/>
          <w:szCs w:val="28"/>
          <w:lang w:eastAsia="ru-RU"/>
        </w:rPr>
        <w:t xml:space="preserve"> </w:t>
      </w:r>
      <w:r w:rsidRPr="00FA6EEA">
        <w:rPr>
          <w:rFonts w:ascii="Times New Roman" w:eastAsia="Times New Roman" w:hAnsi="Times New Roman" w:cs="Times New Roman"/>
          <w:color w:val="000000"/>
          <w:sz w:val="28"/>
          <w:szCs w:val="28"/>
          <w:lang w:eastAsia="ru-RU"/>
        </w:rPr>
        <w:t>в проведении Круглого стола «О состоянии законодательства и практики деятельности правоохранительных органов в сфере обеспечения прав сельхозтоваропроизводителей в Ростовской области»</w:t>
      </w:r>
      <w:r w:rsidRPr="00FA6EEA">
        <w:rPr>
          <w:rFonts w:ascii="Times New Roman" w:eastAsia="Times New Roman" w:hAnsi="Times New Roman" w:cs="Times New Roman"/>
          <w:b/>
          <w:sz w:val="28"/>
          <w:szCs w:val="28"/>
          <w:lang w:eastAsia="ru-RU"/>
        </w:rPr>
        <w:t xml:space="preserve"> </w:t>
      </w:r>
      <w:r w:rsidRPr="00FA6EEA">
        <w:rPr>
          <w:rFonts w:ascii="Times New Roman" w:eastAsia="Times New Roman" w:hAnsi="Times New Roman" w:cs="Times New Roman"/>
          <w:color w:val="000000"/>
          <w:sz w:val="28"/>
          <w:szCs w:val="28"/>
          <w:lang w:eastAsia="ru-RU"/>
        </w:rPr>
        <w:t>и выступление с докладом по теме «О состоянии законодательства и практики деятельности правоохранительных органов в сфере обеспечения прав сельхозтоваропроизводителей в Ростовской области».</w:t>
      </w:r>
    </w:p>
    <w:p w:rsidR="00FA6EEA" w:rsidRPr="00FA6EEA" w:rsidRDefault="00FA6EEA" w:rsidP="00F12F8D">
      <w:pPr>
        <w:spacing w:after="0" w:line="360" w:lineRule="auto"/>
        <w:jc w:val="both"/>
        <w:rPr>
          <w:rFonts w:ascii="Times New Roman" w:eastAsia="Times New Roman" w:hAnsi="Times New Roman" w:cs="Times New Roman"/>
          <w:color w:val="000000"/>
          <w:sz w:val="28"/>
          <w:szCs w:val="28"/>
          <w:lang w:eastAsia="ru-RU"/>
        </w:rPr>
      </w:pPr>
      <w:r w:rsidRPr="00FA6EEA">
        <w:rPr>
          <w:rFonts w:ascii="Times New Roman" w:eastAsia="Times New Roman" w:hAnsi="Times New Roman" w:cs="Times New Roman"/>
          <w:b/>
          <w:sz w:val="28"/>
          <w:szCs w:val="28"/>
          <w:lang w:eastAsia="ru-RU"/>
        </w:rPr>
        <w:t>4.9.</w:t>
      </w:r>
      <w:r w:rsidRPr="00FA6EEA">
        <w:rPr>
          <w:rFonts w:ascii="Times New Roman" w:eastAsia="Times New Roman" w:hAnsi="Times New Roman" w:cs="Times New Roman"/>
          <w:sz w:val="28"/>
          <w:szCs w:val="28"/>
          <w:lang w:eastAsia="ru-RU"/>
        </w:rPr>
        <w:t xml:space="preserve"> 27 ноября 2012г. Овсепян Ж.И. направлена от ОПРО РО для участия в заседании Круглого стола в Совете Федерации на тему: «О порядке и методике проведения государственной и общественной антинацистской экспертизы». </w:t>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r w:rsidRPr="00FA6EEA">
        <w:rPr>
          <w:rFonts w:ascii="Times New Roman" w:eastAsia="Times New Roman" w:hAnsi="Times New Roman" w:cs="Times New Roman"/>
          <w:b/>
          <w:sz w:val="28"/>
          <w:szCs w:val="28"/>
          <w:lang w:val="en-US" w:eastAsia="ru-RU"/>
        </w:rPr>
        <w:t>V</w:t>
      </w:r>
      <w:r w:rsidRPr="00FA6EEA">
        <w:rPr>
          <w:rFonts w:ascii="Times New Roman" w:eastAsia="Times New Roman" w:hAnsi="Times New Roman" w:cs="Times New Roman"/>
          <w:b/>
          <w:sz w:val="28"/>
          <w:szCs w:val="28"/>
          <w:lang w:eastAsia="ru-RU"/>
        </w:rPr>
        <w:t xml:space="preserve">. Просветительская деятельность, общественно значимые мероприятия, форумы. </w:t>
      </w:r>
    </w:p>
    <w:p w:rsidR="00FA6EEA" w:rsidRPr="00FA6EEA" w:rsidRDefault="00FA6EEA" w:rsidP="00F12F8D">
      <w:pPr>
        <w:spacing w:after="0" w:line="360" w:lineRule="auto"/>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
          <w:bCs/>
          <w:sz w:val="28"/>
          <w:szCs w:val="28"/>
          <w:lang w:eastAsia="ru-RU"/>
        </w:rPr>
        <w:t>5.1.</w:t>
      </w:r>
      <w:r w:rsidRPr="00FA6EEA">
        <w:rPr>
          <w:rFonts w:ascii="Times New Roman" w:eastAsia="Times New Roman" w:hAnsi="Times New Roman" w:cs="Times New Roman"/>
          <w:bCs/>
          <w:sz w:val="28"/>
          <w:szCs w:val="28"/>
          <w:lang w:eastAsia="ru-RU"/>
        </w:rPr>
        <w:t xml:space="preserve"> Организация центров бесплатной юридической помощи населению Ростовской области. </w:t>
      </w:r>
      <w:r w:rsidRPr="00FA6EEA">
        <w:rPr>
          <w:rFonts w:ascii="Times New Roman" w:eastAsia="Times New Roman" w:hAnsi="Times New Roman" w:cs="Times New Roman"/>
          <w:sz w:val="28"/>
          <w:szCs w:val="28"/>
          <w:lang w:eastAsia="ru-RU"/>
        </w:rPr>
        <w:t>Бесплатные центры юридической помощи функционируют в течение года в г. Ростове-на-Дону и Ростовской области по адресу:</w:t>
      </w:r>
    </w:p>
    <w:p w:rsidR="00FA6EEA" w:rsidRPr="00FA6EEA" w:rsidRDefault="00FA6EEA" w:rsidP="00F12F8D">
      <w:pPr>
        <w:spacing w:after="0" w:line="360" w:lineRule="auto"/>
        <w:rPr>
          <w:rFonts w:ascii="Times New Roman" w:eastAsia="Times New Roman" w:hAnsi="Times New Roman" w:cs="Times New Roman"/>
          <w:b/>
          <w:sz w:val="28"/>
          <w:szCs w:val="28"/>
          <w:lang w:eastAsia="ru-RU"/>
        </w:rPr>
      </w:pPr>
      <w:r w:rsidRPr="00FA6EEA">
        <w:rPr>
          <w:rFonts w:ascii="Times New Roman" w:eastAsia="Times New Roman" w:hAnsi="Times New Roman" w:cs="Times New Roman"/>
          <w:b/>
          <w:sz w:val="28"/>
          <w:szCs w:val="28"/>
          <w:lang w:eastAsia="ru-RU"/>
        </w:rPr>
        <w:t>в г. Ростове-на-Дону:</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ул. М. Горького, 166, к. 107</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ул. Б. Садовая, 69, к. 105</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ул. 16-я Линия, д. 7 «в»</w:t>
      </w:r>
    </w:p>
    <w:p w:rsidR="00FA6EEA" w:rsidRPr="00667B4B" w:rsidRDefault="00FA6EEA" w:rsidP="00F12F8D">
      <w:pPr>
        <w:spacing w:after="0" w:line="360" w:lineRule="auto"/>
        <w:rPr>
          <w:rFonts w:ascii="Times New Roman" w:eastAsia="Times New Roman" w:hAnsi="Times New Roman" w:cs="Times New Roman"/>
          <w:b/>
          <w:sz w:val="28"/>
          <w:szCs w:val="28"/>
          <w:lang w:eastAsia="ru-RU"/>
        </w:rPr>
      </w:pPr>
      <w:r w:rsidRPr="00667B4B">
        <w:rPr>
          <w:rFonts w:ascii="Times New Roman" w:eastAsia="Times New Roman" w:hAnsi="Times New Roman" w:cs="Times New Roman"/>
          <w:b/>
          <w:sz w:val="28"/>
          <w:szCs w:val="28"/>
          <w:lang w:eastAsia="ru-RU"/>
        </w:rPr>
        <w:t>в Ростовской области:</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Белая Калитва, ул. Калинина, 29</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Каменск-Шахтинский, ул. Героев Пионеров, 69</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г. Шахты, ул. Чернокозова, 152</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г. Батайск, ул. 50 лет Октября, 150</w:t>
      </w:r>
    </w:p>
    <w:p w:rsidR="00FA6EEA" w:rsidRPr="00FA6EEA" w:rsidRDefault="00FA6EEA" w:rsidP="00E737E6">
      <w:pPr>
        <w:numPr>
          <w:ilvl w:val="0"/>
          <w:numId w:val="15"/>
        </w:numPr>
        <w:spacing w:after="0" w:line="360" w:lineRule="auto"/>
        <w:ind w:left="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г. Миллерово, ул. Черноморская, 52.</w:t>
      </w:r>
    </w:p>
    <w:p w:rsidR="00FA6EEA" w:rsidRPr="00FA6EEA" w:rsidRDefault="00FA6EEA" w:rsidP="00F12F8D">
      <w:pPr>
        <w:spacing w:after="0" w:line="360" w:lineRule="auto"/>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5.2. </w:t>
      </w:r>
      <w:r w:rsidRPr="00FA6EEA">
        <w:rPr>
          <w:rFonts w:ascii="Times New Roman" w:eastAsia="Times New Roman" w:hAnsi="Times New Roman" w:cs="Times New Roman"/>
          <w:sz w:val="28"/>
          <w:szCs w:val="28"/>
          <w:lang w:eastAsia="ru-RU"/>
        </w:rPr>
        <w:t>В течение 2012 года была оказана бесплатная юридическая консультация следующим гражданам:</w:t>
      </w:r>
    </w:p>
    <w:p w:rsidR="00FA6EEA" w:rsidRPr="00FA6EEA" w:rsidRDefault="00FA6EEA" w:rsidP="00F12F8D">
      <w:pPr>
        <w:spacing w:after="0" w:line="360" w:lineRule="auto"/>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5.2.1.</w:t>
      </w:r>
      <w:r w:rsidRPr="00FA6EEA">
        <w:rPr>
          <w:rFonts w:ascii="Times New Roman" w:eastAsia="Times New Roman" w:hAnsi="Times New Roman" w:cs="Times New Roman"/>
          <w:sz w:val="28"/>
          <w:szCs w:val="28"/>
          <w:lang w:eastAsia="ru-RU"/>
        </w:rPr>
        <w:t xml:space="preserve"> Шварцу В.А. (исх. РАЮР-138 от 18.05.2012 г.);</w:t>
      </w:r>
    </w:p>
    <w:p w:rsidR="00FA6EEA" w:rsidRPr="00FA6EEA" w:rsidRDefault="00FA6EEA" w:rsidP="00F12F8D">
      <w:pPr>
        <w:spacing w:after="0" w:line="360" w:lineRule="auto"/>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xml:space="preserve">     2. Якуниной М.А. (исх. ОПРО/К1-01 от 07.06.2012 г.);</w:t>
      </w:r>
    </w:p>
    <w:p w:rsidR="00FA6EEA" w:rsidRPr="00FA6EEA" w:rsidRDefault="00FA6EEA" w:rsidP="00F12F8D">
      <w:pPr>
        <w:spacing w:after="0" w:line="360" w:lineRule="auto"/>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xml:space="preserve">     3. Крикунову В.С. (исх. ОПРО/К1-02 от 8.06.2012 г.);</w:t>
      </w:r>
    </w:p>
    <w:p w:rsidR="00FA6EEA" w:rsidRDefault="00FA6EEA" w:rsidP="00F12F8D">
      <w:pPr>
        <w:spacing w:after="0" w:line="360" w:lineRule="auto"/>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xml:space="preserve">     4. Борисовой С.Ю. (исх. РАЮР-224 от 08.11.2012 г.);</w:t>
      </w:r>
    </w:p>
    <w:p w:rsidR="006412EE" w:rsidRPr="00FA6EEA" w:rsidRDefault="006412EE" w:rsidP="006412EE">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noProof/>
          <w:sz w:val="24"/>
          <w:szCs w:val="24"/>
          <w:lang w:eastAsia="ru-RU"/>
        </w:rPr>
        <w:lastRenderedPageBreak/>
        <w:drawing>
          <wp:inline distT="0" distB="0" distL="0" distR="0" wp14:anchorId="5612AAC5" wp14:editId="252E2035">
            <wp:extent cx="3649916" cy="2289842"/>
            <wp:effectExtent l="0" t="0" r="8255" b="0"/>
            <wp:docPr id="75" name="Рисунок 75" descr="IMG_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12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49980" cy="2289882"/>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5.2.2. </w:t>
      </w:r>
      <w:r w:rsidRPr="00FA6EEA">
        <w:rPr>
          <w:rFonts w:ascii="Times New Roman" w:eastAsia="Times New Roman" w:hAnsi="Times New Roman" w:cs="Times New Roman"/>
          <w:sz w:val="28"/>
          <w:szCs w:val="28"/>
          <w:lang w:eastAsia="ru-RU"/>
        </w:rPr>
        <w:t xml:space="preserve">13 ноября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были получены письменные обращения жителей х. Глубокий Зимовниковского района и   х. Веселый Ремонтненского района Ростовской области (23 человека) с просьбой оказать содействие в восстановлении практики направления заказных писем от Пенсионного фонда Российской Федерации по Ростовской области, содержащих информацию о сумме пенсионных накоплений (вх. ОПРО/К1-12; ОПРО/К1-13).</w:t>
      </w:r>
    </w:p>
    <w:p w:rsidR="00FA6EEA" w:rsidRPr="00FA6EEA" w:rsidRDefault="00FA6EEA" w:rsidP="00F12F8D">
      <w:pPr>
        <w:spacing w:after="0" w:line="360" w:lineRule="auto"/>
        <w:ind w:firstLine="708"/>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xml:space="preserve">19 ноября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в адрес Пенсионного фонда Российской Федерации по Ростовской области был направлен запрос с просьбой дать разъяснения по поводу правомерности перевода информации о пенсионных счетах граждан Ростовской области исключительно в электронную форму и направить ответ  в адрес комиссии по развитию институтов гражданского общества и защите прав человека Общественной палаты Ростовской области (исх. ОПРО/К1-05).</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5.3</w:t>
      </w:r>
      <w:r w:rsidRPr="00FA6EEA">
        <w:rPr>
          <w:rFonts w:ascii="Times New Roman" w:eastAsia="Times New Roman" w:hAnsi="Times New Roman" w:cs="Times New Roman"/>
          <w:sz w:val="28"/>
          <w:szCs w:val="28"/>
          <w:lang w:eastAsia="ru-RU"/>
        </w:rPr>
        <w:t xml:space="preserve">. В течение 2012 года в Общественной приёмной, расположенной в центре города Ростова-на-Дону, по адресу: ул. Б. Садовая, 130, проводится консультирование граждан по вопросу защиты прав предпринимателей. </w:t>
      </w:r>
    </w:p>
    <w:p w:rsidR="00FA6EEA" w:rsidRPr="00FA6EEA" w:rsidRDefault="00FA6EEA" w:rsidP="00F12F8D">
      <w:pPr>
        <w:spacing w:after="0" w:line="360" w:lineRule="auto"/>
        <w:jc w:val="both"/>
        <w:rPr>
          <w:rFonts w:ascii="Times New Roman" w:eastAsia="Calibri" w:hAnsi="Times New Roman" w:cs="Times New Roman"/>
          <w:color w:val="000000"/>
          <w:sz w:val="28"/>
          <w:szCs w:val="28"/>
        </w:rPr>
      </w:pPr>
      <w:r w:rsidRPr="00FA6EEA">
        <w:rPr>
          <w:rFonts w:ascii="Times New Roman" w:eastAsia="Calibri" w:hAnsi="Times New Roman" w:cs="Times New Roman"/>
          <w:b/>
          <w:sz w:val="28"/>
          <w:szCs w:val="28"/>
        </w:rPr>
        <w:t>5.4.</w:t>
      </w:r>
      <w:r w:rsidRPr="00FA6EEA">
        <w:rPr>
          <w:rFonts w:ascii="Times New Roman" w:eastAsia="Calibri" w:hAnsi="Times New Roman" w:cs="Times New Roman"/>
          <w:sz w:val="28"/>
          <w:szCs w:val="28"/>
        </w:rPr>
        <w:t xml:space="preserve"> В течение 2012 года Овсепян Ж.И. осуществляла прием граждан и ответы по жалобам граждан (из Тацинского и Морозовского районов), </w:t>
      </w:r>
      <w:r w:rsidRPr="00FA6EEA">
        <w:rPr>
          <w:rFonts w:ascii="Times New Roman" w:eastAsia="Calibri" w:hAnsi="Times New Roman" w:cs="Times New Roman"/>
          <w:color w:val="000000"/>
          <w:sz w:val="28"/>
          <w:szCs w:val="28"/>
        </w:rPr>
        <w:t xml:space="preserve">участвовала в рабочих встречах с заявителями из районов Ростовской области, обратившимися в Комиссию ОПРО о защите их прав (наряду с другими </w:t>
      </w:r>
      <w:r w:rsidRPr="00FA6EEA">
        <w:rPr>
          <w:rFonts w:ascii="Times New Roman" w:eastAsia="Calibri" w:hAnsi="Times New Roman" w:cs="Times New Roman"/>
          <w:bCs/>
          <w:sz w:val="28"/>
          <w:szCs w:val="28"/>
        </w:rPr>
        <w:t>членами двух Комиссий ОПРО</w:t>
      </w:r>
      <w:r w:rsidRPr="00FA6EEA">
        <w:rPr>
          <w:rFonts w:ascii="Times New Roman" w:eastAsia="Calibri" w:hAnsi="Times New Roman" w:cs="Times New Roman"/>
          <w:sz w:val="28"/>
          <w:szCs w:val="28"/>
        </w:rPr>
        <w:t xml:space="preserve"> </w:t>
      </w:r>
      <w:r w:rsidRPr="00FA6EEA">
        <w:rPr>
          <w:rFonts w:ascii="Times New Roman" w:eastAsia="Calibri" w:hAnsi="Times New Roman" w:cs="Times New Roman"/>
          <w:color w:val="000000"/>
          <w:sz w:val="28"/>
          <w:szCs w:val="28"/>
        </w:rPr>
        <w:t>); написаны 11 писем-запросов от Комиссии ОПРО в органы исполнительной власти, правоохранительные органы, прокуратуру, суды общей и арбитражной юрисдикций, др.</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5.5.</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 xml:space="preserve">25 апреля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w:t>
      </w:r>
      <w:r w:rsidRPr="00FA6EEA">
        <w:rPr>
          <w:rFonts w:ascii="Times New Roman" w:eastAsia="Times New Roman" w:hAnsi="Times New Roman" w:cs="Times New Roman"/>
          <w:bCs/>
          <w:sz w:val="28"/>
          <w:szCs w:val="28"/>
          <w:lang w:eastAsia="ru-RU"/>
        </w:rPr>
        <w:t xml:space="preserve">Проведение Интернационального межвузовского студенческого фестиваля «Мы вместе». </w:t>
      </w:r>
      <w:r w:rsidRPr="00FA6EEA">
        <w:rPr>
          <w:rFonts w:ascii="Times New Roman" w:eastAsia="Times New Roman" w:hAnsi="Times New Roman" w:cs="Times New Roman"/>
          <w:sz w:val="28"/>
          <w:szCs w:val="28"/>
          <w:lang w:eastAsia="ru-RU"/>
        </w:rPr>
        <w:t xml:space="preserve">Участники фестиваля: Председатель </w:t>
      </w:r>
      <w:r w:rsidRPr="00FA6EEA">
        <w:rPr>
          <w:rFonts w:ascii="Times New Roman" w:eastAsia="Times New Roman" w:hAnsi="Times New Roman" w:cs="Times New Roman"/>
          <w:sz w:val="28"/>
          <w:szCs w:val="28"/>
          <w:lang w:eastAsia="ru-RU"/>
        </w:rPr>
        <w:lastRenderedPageBreak/>
        <w:t>Общественной палаты РО Кущев В.М., Председатель комиссии по образованию, науке, культуре, сохранению духовного наследия, национальной политике и делам казачества Общественной палаты РО, ректор РГЭУ (РИНХ), председатель Совета ректоров Ростовской области, член Российского</w:t>
      </w:r>
      <w:r w:rsidRPr="00FA6EEA">
        <w:rPr>
          <w:rFonts w:ascii="Times New Roman" w:eastAsia="Times New Roman" w:hAnsi="Times New Roman" w:cs="Times New Roman"/>
          <w:sz w:val="24"/>
          <w:szCs w:val="24"/>
          <w:lang w:eastAsia="ru-RU"/>
        </w:rPr>
        <w:t xml:space="preserve"> </w:t>
      </w:r>
      <w:r w:rsidRPr="00FA6EEA">
        <w:rPr>
          <w:rFonts w:ascii="Times New Roman" w:eastAsia="Times New Roman" w:hAnsi="Times New Roman" w:cs="Times New Roman"/>
          <w:sz w:val="28"/>
          <w:szCs w:val="28"/>
          <w:lang w:eastAsia="ru-RU"/>
        </w:rPr>
        <w:t>союза ректоров Кузнецов Н.Г., зам. министра общего и профессионального образования Ростовской области Паршина А.А.</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p>
    <w:p w:rsidR="00FA6EEA" w:rsidRP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5966685" wp14:editId="25E7F148">
            <wp:extent cx="4110990" cy="2750820"/>
            <wp:effectExtent l="0" t="0" r="3810" b="0"/>
            <wp:docPr id="21" name="Рисунок 21" descr="фестиваль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естивальPage00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10990" cy="275082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E201F76" wp14:editId="4163D692">
            <wp:extent cx="4110990" cy="2712720"/>
            <wp:effectExtent l="0" t="0" r="3810" b="0"/>
            <wp:docPr id="20" name="Рисунок 20" descr="фестивальP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естивальPage00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0990" cy="271272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E2B7DAD" wp14:editId="55811922">
            <wp:extent cx="4110990" cy="2712720"/>
            <wp:effectExtent l="0" t="0" r="3810" b="0"/>
            <wp:docPr id="19" name="Рисунок 19" descr="фестивальPage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естивальPage0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10990" cy="271272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4AE0B89" wp14:editId="33FD6CF9">
            <wp:extent cx="4110990" cy="2735580"/>
            <wp:effectExtent l="0" t="0" r="3810" b="7620"/>
            <wp:docPr id="18" name="Рисунок 18" descr="фестивальP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естивальPage0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10990" cy="2735580"/>
                    </a:xfrm>
                    <a:prstGeom prst="rect">
                      <a:avLst/>
                    </a:prstGeom>
                    <a:noFill/>
                    <a:ln>
                      <a:noFill/>
                    </a:ln>
                  </pic:spPr>
                </pic:pic>
              </a:graphicData>
            </a:graphic>
          </wp:inline>
        </w:drawing>
      </w:r>
    </w:p>
    <w:p w:rsidR="00B2104A" w:rsidRPr="00FA6EEA" w:rsidRDefault="00B2104A" w:rsidP="00F12F8D">
      <w:pPr>
        <w:spacing w:after="0" w:line="360" w:lineRule="auto"/>
        <w:jc w:val="center"/>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both"/>
        <w:rPr>
          <w:rFonts w:ascii="Times New Roman" w:eastAsia="Times New Roman" w:hAnsi="Times New Roman" w:cs="Times New Roman"/>
          <w:b/>
          <w:color w:val="000000"/>
          <w:sz w:val="28"/>
          <w:szCs w:val="28"/>
          <w:lang w:eastAsia="ru-RU"/>
        </w:rPr>
      </w:pPr>
      <w:r w:rsidRPr="00FA6EEA">
        <w:rPr>
          <w:rFonts w:ascii="Times New Roman" w:eastAsia="Times New Roman" w:hAnsi="Times New Roman" w:cs="Times New Roman"/>
          <w:b/>
          <w:sz w:val="28"/>
          <w:szCs w:val="28"/>
          <w:lang w:eastAsia="ru-RU"/>
        </w:rPr>
        <w:t>5.6.</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 xml:space="preserve">10 июля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участие Овсепян Ж.И. в работе научно-консультативного совета при Прокуратуре Ростовской области. Подготовка доклада на заседание НКС Прокуратуры Ростовской области по теме: «Оценка эффективности  законодательства Ростовской области в сфере обеспечения избирательных прав и прав на создание и свободное функционирование политических партий».</w:t>
      </w:r>
    </w:p>
    <w:p w:rsidR="00FA6EEA" w:rsidRPr="00B2104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5.7. 21</w:t>
      </w:r>
      <w:r w:rsidRPr="00FA6EEA">
        <w:rPr>
          <w:rFonts w:ascii="Times New Roman" w:eastAsia="Times New Roman" w:hAnsi="Times New Roman" w:cs="Times New Roman"/>
          <w:sz w:val="28"/>
          <w:szCs w:val="28"/>
          <w:lang w:eastAsia="ru-RU"/>
        </w:rPr>
        <w:t xml:space="preserve"> </w:t>
      </w:r>
      <w:r w:rsidR="00B2104A">
        <w:rPr>
          <w:rFonts w:ascii="Times New Roman" w:eastAsia="Times New Roman" w:hAnsi="Times New Roman" w:cs="Times New Roman"/>
          <w:b/>
          <w:sz w:val="28"/>
          <w:szCs w:val="28"/>
          <w:lang w:eastAsia="ru-RU"/>
        </w:rPr>
        <w:t>с</w:t>
      </w:r>
      <w:r w:rsidRPr="00FA6EEA">
        <w:rPr>
          <w:rFonts w:ascii="Times New Roman" w:eastAsia="Times New Roman" w:hAnsi="Times New Roman" w:cs="Times New Roman"/>
          <w:b/>
          <w:sz w:val="28"/>
          <w:szCs w:val="28"/>
          <w:lang w:eastAsia="ru-RU"/>
        </w:rPr>
        <w:t xml:space="preserve">ентября, 21 декабря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w:t>
      </w:r>
      <w:r w:rsidRPr="00FA6EEA">
        <w:rPr>
          <w:rFonts w:ascii="Times New Roman" w:eastAsia="Times New Roman" w:hAnsi="Times New Roman" w:cs="Times New Roman"/>
          <w:bCs/>
          <w:sz w:val="28"/>
          <w:szCs w:val="28"/>
          <w:lang w:eastAsia="ru-RU"/>
        </w:rPr>
        <w:t xml:space="preserve">Организация и проведение мероприятия, посвященному дню юридической помощи. </w:t>
      </w:r>
      <w:r w:rsidRPr="00FA6EEA">
        <w:rPr>
          <w:rFonts w:ascii="Times New Roman" w:eastAsia="Times New Roman" w:hAnsi="Times New Roman" w:cs="Times New Roman"/>
          <w:sz w:val="28"/>
          <w:szCs w:val="28"/>
          <w:lang w:eastAsia="ru-RU"/>
        </w:rPr>
        <w:t xml:space="preserve">В рамках мероприятия «День бесплатной юридической помощи» проведено выездное консультирование жителей города Новошахтинска. Юридические консультации провелись практикующими юристами-членами РРО ООО «Ассоциация юристов России», представителями Прокуратуры Ростовской области, Адвокатской палаты Ростовской области, Нотариальной палаты Ростовской области. </w:t>
      </w:r>
    </w:p>
    <w:p w:rsidR="00B2104A" w:rsidRPr="00FA6EEA" w:rsidRDefault="00B2104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1C4A5D02" wp14:editId="6BDED351">
            <wp:extent cx="3995697" cy="2428155"/>
            <wp:effectExtent l="0" t="0" r="5080" b="0"/>
            <wp:docPr id="17" name="Рисунок 17"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_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5420" cy="2427987"/>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5E5DB01A" wp14:editId="4B39C204">
            <wp:extent cx="3995413" cy="2412787"/>
            <wp:effectExtent l="0" t="0" r="5715" b="6985"/>
            <wp:docPr id="16" name="Рисунок 16"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_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95420" cy="2412792"/>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01D4F4DD" wp14:editId="61C27ADB">
            <wp:extent cx="4110894" cy="2320578"/>
            <wp:effectExtent l="0" t="0" r="4445" b="3810"/>
            <wp:docPr id="15" name="Рисунок 15"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_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10990" cy="2320632"/>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4"/>
          <w:szCs w:val="24"/>
          <w:lang w:eastAsia="ru-RU"/>
        </w:rPr>
      </w:pPr>
    </w:p>
    <w:p w:rsidR="00FA6EEA" w:rsidRPr="00FA6EEA" w:rsidRDefault="00FA6EEA" w:rsidP="00F12F8D">
      <w:pPr>
        <w:spacing w:after="0" w:line="360" w:lineRule="auto"/>
        <w:jc w:val="both"/>
        <w:rPr>
          <w:rFonts w:ascii="Times New Roman" w:eastAsia="Times New Roman" w:hAnsi="Times New Roman" w:cs="Times New Roman"/>
          <w:color w:val="FF0000"/>
          <w:sz w:val="28"/>
          <w:szCs w:val="28"/>
          <w:lang w:eastAsia="ru-RU"/>
        </w:rPr>
      </w:pPr>
      <w:r w:rsidRPr="00FA6EEA">
        <w:rPr>
          <w:rFonts w:ascii="Times New Roman" w:eastAsia="Times New Roman" w:hAnsi="Times New Roman" w:cs="Times New Roman"/>
          <w:b/>
          <w:sz w:val="28"/>
          <w:szCs w:val="28"/>
          <w:lang w:eastAsia="ru-RU"/>
        </w:rPr>
        <w:t>5.8.</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18</w:t>
      </w:r>
      <w:r w:rsidRPr="00FA6EEA">
        <w:rPr>
          <w:rFonts w:ascii="Times New Roman" w:eastAsia="Times New Roman" w:hAnsi="Times New Roman" w:cs="Times New Roman"/>
          <w:sz w:val="28"/>
          <w:szCs w:val="28"/>
          <w:lang w:eastAsia="ru-RU"/>
        </w:rPr>
        <w:t xml:space="preserve"> </w:t>
      </w:r>
      <w:r w:rsidRPr="00FA6EEA">
        <w:rPr>
          <w:rFonts w:ascii="Times New Roman" w:eastAsia="Times New Roman" w:hAnsi="Times New Roman" w:cs="Times New Roman"/>
          <w:b/>
          <w:sz w:val="28"/>
          <w:szCs w:val="28"/>
          <w:lang w:eastAsia="ru-RU"/>
        </w:rPr>
        <w:t xml:space="preserve">ноября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w:t>
      </w:r>
      <w:r w:rsidRPr="00FA6EEA">
        <w:rPr>
          <w:rFonts w:ascii="Times New Roman" w:eastAsia="Times New Roman" w:hAnsi="Times New Roman" w:cs="Times New Roman"/>
          <w:sz w:val="28"/>
          <w:szCs w:val="28"/>
          <w:lang w:eastAsia="ru-RU"/>
        </w:rPr>
        <w:t xml:space="preserve"> – подведены итоги </w:t>
      </w:r>
      <w:r w:rsidRPr="00FA6EEA">
        <w:rPr>
          <w:rFonts w:ascii="Times New Roman" w:eastAsia="Times New Roman" w:hAnsi="Times New Roman" w:cs="Times New Roman"/>
          <w:color w:val="FF0000"/>
          <w:sz w:val="28"/>
          <w:szCs w:val="28"/>
          <w:lang w:eastAsia="ru-RU"/>
        </w:rPr>
        <w:t xml:space="preserve"> </w:t>
      </w:r>
      <w:r w:rsidRPr="00FA6EEA">
        <w:rPr>
          <w:rFonts w:ascii="Times New Roman" w:eastAsia="Times New Roman" w:hAnsi="Times New Roman" w:cs="Times New Roman"/>
          <w:sz w:val="28"/>
          <w:szCs w:val="28"/>
          <w:lang w:eastAsia="ru-RU"/>
        </w:rPr>
        <w:t>Е</w:t>
      </w:r>
      <w:r w:rsidRPr="00B2104A">
        <w:rPr>
          <w:rFonts w:ascii="Times New Roman" w:eastAsia="Times New Roman" w:hAnsi="Times New Roman" w:cs="Times New Roman"/>
          <w:bCs/>
          <w:sz w:val="28"/>
          <w:szCs w:val="28"/>
          <w:lang w:eastAsia="ru-RU"/>
        </w:rPr>
        <w:t>жегодного регионального конкурса среди старшеклассников общеобразовательных учреждений г. Ростова-на-Дону и Ростовской области «Юрист Дона-2012» в номинации: «Лучшее эссе на правовую тематику»</w:t>
      </w:r>
      <w:r w:rsidRPr="00FA6EEA">
        <w:rPr>
          <w:rFonts w:ascii="Times New Roman" w:eastAsia="Times New Roman" w:hAnsi="Times New Roman" w:cs="Times New Roman"/>
          <w:b/>
          <w:sz w:val="28"/>
          <w:szCs w:val="28"/>
          <w:lang w:eastAsia="ru-RU"/>
        </w:rPr>
        <w:t>, у</w:t>
      </w:r>
      <w:r w:rsidRPr="00FA6EEA">
        <w:rPr>
          <w:rFonts w:ascii="Times New Roman" w:eastAsia="Times New Roman" w:hAnsi="Times New Roman" w:cs="Times New Roman"/>
          <w:sz w:val="28"/>
          <w:szCs w:val="28"/>
          <w:lang w:eastAsia="ru-RU"/>
        </w:rPr>
        <w:t xml:space="preserve">чрежденного Ростовским региональным отделением Общероссийской </w:t>
      </w:r>
      <w:r w:rsidRPr="00FA6EEA">
        <w:rPr>
          <w:rFonts w:ascii="Times New Roman" w:eastAsia="Times New Roman" w:hAnsi="Times New Roman" w:cs="Times New Roman"/>
          <w:sz w:val="28"/>
          <w:szCs w:val="28"/>
          <w:lang w:eastAsia="ru-RU"/>
        </w:rPr>
        <w:lastRenderedPageBreak/>
        <w:t xml:space="preserve">общественной организации «Ассоциация юристов России» при поддержке ООО «Региональный информационный центр общероссийской сети Консультант Плюс РИЦ 334 «Информ-Групп». </w:t>
      </w:r>
      <w:r w:rsidRPr="00B2104A">
        <w:rPr>
          <w:rFonts w:ascii="Times New Roman" w:eastAsia="Times New Roman" w:hAnsi="Times New Roman" w:cs="Times New Roman"/>
          <w:bCs/>
          <w:sz w:val="28"/>
          <w:szCs w:val="28"/>
          <w:lang w:eastAsia="ru-RU"/>
        </w:rPr>
        <w:t>В конкурсе приняли участие более пятидесяти учеников 9-11 классов.</w:t>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CF002B7" wp14:editId="1EA5318D">
            <wp:extent cx="3426719" cy="2197633"/>
            <wp:effectExtent l="0" t="0" r="2540" b="0"/>
            <wp:docPr id="14" name="Рисунок 14" descr="es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se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7095" cy="2197874"/>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sz w:val="24"/>
          <w:szCs w:val="24"/>
          <w:lang w:eastAsia="ru-RU"/>
        </w:rPr>
      </w:pPr>
    </w:p>
    <w:p w:rsidR="00FA6EEA" w:rsidRPr="00FA6EEA" w:rsidRDefault="00FA6EEA" w:rsidP="00F12F8D">
      <w:pPr>
        <w:spacing w:after="0" w:line="360" w:lineRule="auto"/>
        <w:ind w:firstLine="36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5.9. 28 ноября </w:t>
      </w:r>
      <w:smartTag w:uri="urn:schemas-microsoft-com:office:smarttags" w:element="metricconverter">
        <w:smartTagPr>
          <w:attr w:name="ProductID" w:val="2012 г"/>
        </w:smartTagPr>
        <w:r w:rsidRPr="00FA6EEA">
          <w:rPr>
            <w:rFonts w:ascii="Times New Roman" w:eastAsia="Times New Roman" w:hAnsi="Times New Roman" w:cs="Times New Roman"/>
            <w:b/>
            <w:sz w:val="28"/>
            <w:szCs w:val="28"/>
            <w:lang w:eastAsia="ru-RU"/>
          </w:rPr>
          <w:t>2012 г</w:t>
        </w:r>
      </w:smartTag>
      <w:r w:rsidRPr="00FA6EEA">
        <w:rPr>
          <w:rFonts w:ascii="Times New Roman" w:eastAsia="Times New Roman" w:hAnsi="Times New Roman" w:cs="Times New Roman"/>
          <w:b/>
          <w:sz w:val="28"/>
          <w:szCs w:val="28"/>
          <w:lang w:eastAsia="ru-RU"/>
        </w:rPr>
        <w:t xml:space="preserve">. – </w:t>
      </w:r>
      <w:r w:rsidRPr="00FA6EEA">
        <w:rPr>
          <w:rFonts w:ascii="Times New Roman" w:eastAsia="Times New Roman" w:hAnsi="Times New Roman" w:cs="Times New Roman"/>
          <w:sz w:val="28"/>
          <w:szCs w:val="28"/>
          <w:lang w:eastAsia="ru-RU"/>
        </w:rPr>
        <w:t>проведение мероприятия, посвященное празднованию Всероссийского Дня юриста. Ростовское региональное отделение Общероссийской общественной организации «Ассоциация юристов России» совместно с Общественной палатой Ростовской области проводит мероприятие, посвященное празднованию Всероссийского Дня юриста.</w:t>
      </w:r>
    </w:p>
    <w:p w:rsidR="00FA6EEA" w:rsidRPr="00FA6EEA" w:rsidRDefault="00FA6EEA" w:rsidP="00F12F8D">
      <w:pPr>
        <w:spacing w:after="0" w:line="360" w:lineRule="auto"/>
        <w:ind w:firstLine="709"/>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xml:space="preserve">В церемонии приняли участие: представители Правительства Ростовской области, Законодательного Собрания Ростовской области; Избирательной комиссии Ростовской области; Главного Управления МВД России по Ростовской области; Следственного комитета РФ по Ростовской области; Уполномоченный по правам человека в Ростовской области; Уполномоченный по правам ребенка в Ростовской области; Прокурор Ростовской области; Председатель Областного суда Ростовской области; Председатель Арбитражного суда Ростовской области; Председатель 15-го Апелляционного суда; Начальник Главного управления Министерства юстиции РФ по Ростовской области; Начальник Управления ФСКН по Ростовской области; Руководитель Государственной инспекции труда в Ростовской области; Начальник Управления Судебного Департамента в Ростовской области; Президент Адвокатской палаты Ростовской области; Президент Нотариальной палаты Ростовской области; Президент Торгово-промышленной палаты Ростовской </w:t>
      </w:r>
      <w:r w:rsidRPr="00FA6EEA">
        <w:rPr>
          <w:rFonts w:ascii="Times New Roman" w:eastAsia="Times New Roman" w:hAnsi="Times New Roman" w:cs="Times New Roman"/>
          <w:sz w:val="28"/>
          <w:szCs w:val="28"/>
          <w:lang w:eastAsia="ru-RU"/>
        </w:rPr>
        <w:lastRenderedPageBreak/>
        <w:t>области; представители юридического научного сообщества и общественных организаций Ростовской области.</w:t>
      </w:r>
    </w:p>
    <w:p w:rsidR="00FA6EEA" w:rsidRPr="00FA6EEA" w:rsidRDefault="00FA6EEA" w:rsidP="00F12F8D">
      <w:pPr>
        <w:spacing w:after="0" w:line="360" w:lineRule="auto"/>
        <w:ind w:firstLine="720"/>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Премия «Юрист года» будет вручена по следующим номинациям:</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 xml:space="preserve">Юридическая наука </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Правовое просвещение</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Правовое образование и воспитание</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Развитие регионального законодательства</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Правовая защита граждан</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bCs/>
          <w:sz w:val="28"/>
          <w:szCs w:val="28"/>
          <w:lang w:eastAsia="ru-RU"/>
        </w:rPr>
      </w:pPr>
      <w:r w:rsidRPr="00FA6EEA">
        <w:rPr>
          <w:rFonts w:ascii="Times New Roman" w:eastAsia="Times New Roman" w:hAnsi="Times New Roman" w:cs="Times New Roman"/>
          <w:bCs/>
          <w:sz w:val="28"/>
          <w:szCs w:val="28"/>
          <w:lang w:eastAsia="ru-RU"/>
        </w:rPr>
        <w:t>Законность и правопорядок</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Профессиональная доблесть</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Признание</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Cs/>
          <w:sz w:val="28"/>
          <w:szCs w:val="28"/>
          <w:lang w:eastAsia="ru-RU"/>
        </w:rPr>
        <w:t>За верность профессии</w:t>
      </w:r>
    </w:p>
    <w:p w:rsidR="00FA6EEA" w:rsidRP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За вклад в развитие гражданского общества</w:t>
      </w:r>
    </w:p>
    <w:p w:rsidR="00FA6EEA" w:rsidRDefault="00FA6EEA" w:rsidP="00E737E6">
      <w:pPr>
        <w:numPr>
          <w:ilvl w:val="0"/>
          <w:numId w:val="13"/>
        </w:numPr>
        <w:spacing w:after="0" w:line="360" w:lineRule="auto"/>
        <w:ind w:left="0"/>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Лучший юрист-консультант</w:t>
      </w:r>
    </w:p>
    <w:p w:rsidR="006412EE" w:rsidRPr="00FA6EEA" w:rsidRDefault="006412EE" w:rsidP="006412EE">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inline distT="0" distB="0" distL="0" distR="0" wp14:anchorId="426AA67E" wp14:editId="1082196D">
            <wp:extent cx="3427095" cy="2420620"/>
            <wp:effectExtent l="0" t="0" r="1905" b="0"/>
            <wp:docPr id="76" name="Рисунок 76" descr="es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sse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7095" cy="2420620"/>
                    </a:xfrm>
                    <a:prstGeom prst="rect">
                      <a:avLst/>
                    </a:prstGeom>
                    <a:noFill/>
                    <a:ln>
                      <a:noFill/>
                    </a:ln>
                  </pic:spPr>
                </pic:pic>
              </a:graphicData>
            </a:graphic>
          </wp:inline>
        </w:drawing>
      </w:r>
    </w:p>
    <w:p w:rsidR="00FA6EEA" w:rsidRPr="00FA6EEA" w:rsidRDefault="00FA6EEA" w:rsidP="00F12F8D">
      <w:pPr>
        <w:spacing w:after="0" w:line="360" w:lineRule="auto"/>
        <w:jc w:val="both"/>
        <w:rPr>
          <w:rFonts w:ascii="Times New Roman" w:eastAsia="Times New Roman" w:hAnsi="Times New Roman" w:cs="Times New Roman"/>
          <w:b/>
          <w:sz w:val="28"/>
          <w:szCs w:val="28"/>
          <w:lang w:eastAsia="ru-RU"/>
        </w:rPr>
      </w:pPr>
      <w:r w:rsidRPr="00FA6EEA">
        <w:rPr>
          <w:rFonts w:ascii="Times New Roman" w:eastAsia="Times New Roman" w:hAnsi="Times New Roman" w:cs="Times New Roman"/>
          <w:b/>
          <w:sz w:val="28"/>
          <w:szCs w:val="28"/>
          <w:lang w:eastAsia="ru-RU"/>
        </w:rPr>
        <w:t xml:space="preserve">5.10. </w:t>
      </w:r>
      <w:r w:rsidRPr="00FA6EEA">
        <w:rPr>
          <w:rFonts w:ascii="Times New Roman" w:eastAsia="Times New Roman" w:hAnsi="Times New Roman" w:cs="Times New Roman"/>
          <w:sz w:val="28"/>
          <w:szCs w:val="28"/>
          <w:lang w:eastAsia="ru-RU"/>
        </w:rPr>
        <w:t xml:space="preserve">С сентября </w:t>
      </w:r>
      <w:smartTag w:uri="urn:schemas-microsoft-com:office:smarttags" w:element="metricconverter">
        <w:smartTagPr>
          <w:attr w:name="ProductID" w:val="2012 г"/>
        </w:smartTagPr>
        <w:r w:rsidRPr="00FA6EEA">
          <w:rPr>
            <w:rFonts w:ascii="Times New Roman" w:eastAsia="Times New Roman" w:hAnsi="Times New Roman" w:cs="Times New Roman"/>
            <w:sz w:val="28"/>
            <w:szCs w:val="28"/>
            <w:lang w:eastAsia="ru-RU"/>
          </w:rPr>
          <w:t>2012 г</w:t>
        </w:r>
      </w:smartTag>
      <w:r w:rsidRPr="00FA6EEA">
        <w:rPr>
          <w:rFonts w:ascii="Times New Roman" w:eastAsia="Times New Roman" w:hAnsi="Times New Roman" w:cs="Times New Roman"/>
          <w:sz w:val="28"/>
          <w:szCs w:val="28"/>
          <w:lang w:eastAsia="ru-RU"/>
        </w:rPr>
        <w:t>. стартовали новые молодежные проекты:</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Открытая трибуна «Свободный гражданин - свободное общество» с участием помощника Прокурора Ростовской области;</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sz w:val="28"/>
          <w:szCs w:val="28"/>
          <w:lang w:eastAsia="ru-RU"/>
        </w:rPr>
        <w:t>- Молодежный форум «Моя гражданская позиция» с участием Председателя молодежного правительства Ростовской области.</w:t>
      </w:r>
    </w:p>
    <w:p w:rsidR="00FA6EEA" w:rsidRPr="00FA6EEA" w:rsidRDefault="00FA6EEA" w:rsidP="00F12F8D">
      <w:pPr>
        <w:spacing w:after="0" w:line="360" w:lineRule="auto"/>
        <w:jc w:val="both"/>
        <w:rPr>
          <w:rFonts w:ascii="Times New Roman" w:eastAsia="Times New Roman" w:hAnsi="Times New Roman" w:cs="Times New Roman"/>
          <w:sz w:val="28"/>
          <w:szCs w:val="28"/>
          <w:lang w:eastAsia="ru-RU"/>
        </w:rPr>
      </w:pPr>
      <w:r w:rsidRPr="00FA6EEA">
        <w:rPr>
          <w:rFonts w:ascii="Times New Roman" w:eastAsia="Times New Roman" w:hAnsi="Times New Roman" w:cs="Times New Roman"/>
          <w:b/>
          <w:sz w:val="28"/>
          <w:szCs w:val="28"/>
          <w:lang w:eastAsia="ru-RU"/>
        </w:rPr>
        <w:t xml:space="preserve">5.11. </w:t>
      </w:r>
      <w:r w:rsidRPr="00FA6EEA">
        <w:rPr>
          <w:rFonts w:ascii="Times New Roman" w:eastAsia="Times New Roman" w:hAnsi="Times New Roman" w:cs="Times New Roman"/>
          <w:sz w:val="28"/>
          <w:szCs w:val="28"/>
          <w:lang w:eastAsia="ru-RU"/>
        </w:rPr>
        <w:t xml:space="preserve">Запланировано издание сборника в 2-х томах «Изобразительное искусство в Российской Федерации», который включает  следующие секции:  </w:t>
      </w:r>
    </w:p>
    <w:p w:rsidR="00FA6EEA" w:rsidRPr="00B2104A" w:rsidRDefault="00FA6EEA" w:rsidP="00E737E6">
      <w:pPr>
        <w:pStyle w:val="a3"/>
        <w:numPr>
          <w:ilvl w:val="0"/>
          <w:numId w:val="14"/>
        </w:numPr>
        <w:spacing w:after="0" w:line="360" w:lineRule="auto"/>
        <w:ind w:left="0"/>
        <w:rPr>
          <w:rFonts w:ascii="Times New Roman" w:eastAsia="Times New Roman" w:hAnsi="Times New Roman" w:cs="Times New Roman"/>
          <w:sz w:val="28"/>
          <w:szCs w:val="28"/>
          <w:lang w:eastAsia="ru-RU"/>
        </w:rPr>
      </w:pPr>
      <w:r w:rsidRPr="00B2104A">
        <w:rPr>
          <w:rFonts w:ascii="Times New Roman" w:eastAsia="Times New Roman" w:hAnsi="Times New Roman" w:cs="Times New Roman"/>
          <w:sz w:val="28"/>
          <w:szCs w:val="28"/>
          <w:lang w:eastAsia="ru-RU"/>
        </w:rPr>
        <w:t xml:space="preserve">Живопись;    </w:t>
      </w:r>
    </w:p>
    <w:p w:rsidR="00FA6EEA" w:rsidRPr="00B2104A" w:rsidRDefault="00FA6EEA" w:rsidP="00E737E6">
      <w:pPr>
        <w:pStyle w:val="a3"/>
        <w:numPr>
          <w:ilvl w:val="0"/>
          <w:numId w:val="14"/>
        </w:numPr>
        <w:spacing w:after="0" w:line="360" w:lineRule="auto"/>
        <w:ind w:left="0"/>
        <w:rPr>
          <w:rFonts w:ascii="Times New Roman" w:eastAsia="Times New Roman" w:hAnsi="Times New Roman" w:cs="Times New Roman"/>
          <w:sz w:val="28"/>
          <w:szCs w:val="28"/>
          <w:lang w:eastAsia="ru-RU"/>
        </w:rPr>
      </w:pPr>
      <w:r w:rsidRPr="00B2104A">
        <w:rPr>
          <w:rFonts w:ascii="Times New Roman" w:eastAsia="Times New Roman" w:hAnsi="Times New Roman" w:cs="Times New Roman"/>
          <w:sz w:val="28"/>
          <w:szCs w:val="28"/>
          <w:lang w:eastAsia="ru-RU"/>
        </w:rPr>
        <w:t>Графика;</w:t>
      </w:r>
    </w:p>
    <w:p w:rsidR="00FA6EEA" w:rsidRPr="00B2104A" w:rsidRDefault="00FA6EEA" w:rsidP="00E737E6">
      <w:pPr>
        <w:pStyle w:val="a3"/>
        <w:numPr>
          <w:ilvl w:val="0"/>
          <w:numId w:val="14"/>
        </w:numPr>
        <w:spacing w:after="0" w:line="360" w:lineRule="auto"/>
        <w:ind w:left="0"/>
        <w:rPr>
          <w:rFonts w:ascii="Times New Roman" w:eastAsia="Times New Roman" w:hAnsi="Times New Roman" w:cs="Times New Roman"/>
          <w:sz w:val="28"/>
          <w:szCs w:val="28"/>
          <w:lang w:eastAsia="ru-RU"/>
        </w:rPr>
      </w:pPr>
      <w:r w:rsidRPr="00B2104A">
        <w:rPr>
          <w:rFonts w:ascii="Times New Roman" w:eastAsia="Times New Roman" w:hAnsi="Times New Roman" w:cs="Times New Roman"/>
          <w:sz w:val="28"/>
          <w:szCs w:val="28"/>
          <w:lang w:eastAsia="ru-RU"/>
        </w:rPr>
        <w:t xml:space="preserve">Декоративно-прикладное и монументальное искусство; </w:t>
      </w:r>
    </w:p>
    <w:p w:rsidR="00FA6EEA" w:rsidRPr="00B2104A" w:rsidRDefault="00FA6EEA" w:rsidP="00E737E6">
      <w:pPr>
        <w:pStyle w:val="a3"/>
        <w:numPr>
          <w:ilvl w:val="0"/>
          <w:numId w:val="14"/>
        </w:numPr>
        <w:spacing w:after="0" w:line="360" w:lineRule="auto"/>
        <w:ind w:left="0"/>
        <w:rPr>
          <w:rFonts w:ascii="Times New Roman" w:eastAsia="Times New Roman" w:hAnsi="Times New Roman" w:cs="Times New Roman"/>
          <w:sz w:val="28"/>
          <w:szCs w:val="28"/>
          <w:lang w:eastAsia="ru-RU"/>
        </w:rPr>
      </w:pPr>
      <w:r w:rsidRPr="00B2104A">
        <w:rPr>
          <w:rFonts w:ascii="Times New Roman" w:eastAsia="Times New Roman" w:hAnsi="Times New Roman" w:cs="Times New Roman"/>
          <w:sz w:val="28"/>
          <w:szCs w:val="28"/>
          <w:lang w:eastAsia="ru-RU"/>
        </w:rPr>
        <w:lastRenderedPageBreak/>
        <w:t>Скульптура;</w:t>
      </w:r>
    </w:p>
    <w:p w:rsidR="00FA6EEA" w:rsidRPr="00B2104A" w:rsidRDefault="00FA6EEA" w:rsidP="00E737E6">
      <w:pPr>
        <w:pStyle w:val="a3"/>
        <w:numPr>
          <w:ilvl w:val="0"/>
          <w:numId w:val="14"/>
        </w:numPr>
        <w:spacing w:after="0" w:line="360" w:lineRule="auto"/>
        <w:ind w:left="0"/>
        <w:jc w:val="both"/>
        <w:rPr>
          <w:rFonts w:ascii="Times New Roman" w:eastAsia="Times New Roman" w:hAnsi="Times New Roman" w:cs="Times New Roman"/>
          <w:b/>
          <w:sz w:val="28"/>
          <w:szCs w:val="28"/>
          <w:lang w:eastAsia="ru-RU"/>
        </w:rPr>
      </w:pPr>
      <w:r w:rsidRPr="00B2104A">
        <w:rPr>
          <w:rFonts w:ascii="Times New Roman" w:eastAsia="Times New Roman" w:hAnsi="Times New Roman" w:cs="Times New Roman"/>
          <w:sz w:val="28"/>
          <w:szCs w:val="28"/>
          <w:lang w:eastAsia="ru-RU"/>
        </w:rPr>
        <w:t>Плакат.</w:t>
      </w:r>
    </w:p>
    <w:p w:rsidR="00A21C59" w:rsidRDefault="00A21C59" w:rsidP="00F12F8D">
      <w:pPr>
        <w:pStyle w:val="a3"/>
        <w:spacing w:after="0" w:line="360" w:lineRule="auto"/>
        <w:ind w:left="0"/>
        <w:rPr>
          <w:rFonts w:ascii="Times New Roman" w:eastAsia="Times New Roman" w:hAnsi="Times New Roman" w:cs="Times New Roman"/>
          <w:b/>
          <w:bCs/>
          <w:sz w:val="28"/>
          <w:szCs w:val="24"/>
          <w:lang w:eastAsia="ru-RU"/>
        </w:rPr>
      </w:pPr>
    </w:p>
    <w:p w:rsidR="004B5ACD" w:rsidRDefault="00E1265C"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Комиссия</w:t>
      </w:r>
      <w:r w:rsidR="00B54E33" w:rsidRPr="004B5ACD">
        <w:rPr>
          <w:rFonts w:ascii="Times New Roman" w:eastAsia="Times New Roman" w:hAnsi="Times New Roman" w:cs="Times New Roman"/>
          <w:b/>
          <w:sz w:val="28"/>
          <w:szCs w:val="28"/>
          <w:lang w:eastAsia="ru-RU"/>
        </w:rPr>
        <w:t xml:space="preserve"> по образованию, науке, культуре,</w:t>
      </w:r>
    </w:p>
    <w:p w:rsidR="004B5ACD" w:rsidRDefault="00B54E33" w:rsidP="00F12F8D">
      <w:pPr>
        <w:spacing w:after="0" w:line="360" w:lineRule="auto"/>
        <w:jc w:val="center"/>
        <w:rPr>
          <w:rFonts w:ascii="Times New Roman" w:eastAsia="Times New Roman" w:hAnsi="Times New Roman" w:cs="Times New Roman"/>
          <w:b/>
          <w:sz w:val="28"/>
          <w:szCs w:val="28"/>
          <w:lang w:eastAsia="ru-RU"/>
        </w:rPr>
      </w:pPr>
      <w:r w:rsidRPr="004B5ACD">
        <w:rPr>
          <w:rFonts w:ascii="Times New Roman" w:eastAsia="Times New Roman" w:hAnsi="Times New Roman" w:cs="Times New Roman"/>
          <w:b/>
          <w:sz w:val="28"/>
          <w:szCs w:val="28"/>
          <w:lang w:eastAsia="ru-RU"/>
        </w:rPr>
        <w:t>сохранению духовного наследия, национальной политике</w:t>
      </w:r>
    </w:p>
    <w:p w:rsidR="00B54E33" w:rsidRDefault="00B54E33" w:rsidP="00F12F8D">
      <w:pPr>
        <w:spacing w:after="0" w:line="360" w:lineRule="auto"/>
        <w:jc w:val="center"/>
        <w:rPr>
          <w:rFonts w:ascii="Times New Roman" w:eastAsia="Times New Roman" w:hAnsi="Times New Roman" w:cs="Times New Roman"/>
          <w:b/>
          <w:sz w:val="28"/>
          <w:szCs w:val="28"/>
          <w:lang w:eastAsia="ru-RU"/>
        </w:rPr>
      </w:pPr>
      <w:r w:rsidRPr="004B5ACD">
        <w:rPr>
          <w:rFonts w:ascii="Times New Roman" w:eastAsia="Times New Roman" w:hAnsi="Times New Roman" w:cs="Times New Roman"/>
          <w:b/>
          <w:sz w:val="28"/>
          <w:szCs w:val="28"/>
          <w:lang w:eastAsia="ru-RU"/>
        </w:rPr>
        <w:t>и делам казачества</w:t>
      </w:r>
    </w:p>
    <w:p w:rsidR="00443F2A" w:rsidRPr="004B5ACD" w:rsidRDefault="00443F2A" w:rsidP="00F12F8D">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A16226B" wp14:editId="6E334912">
            <wp:extent cx="760730" cy="753110"/>
            <wp:effectExtent l="0" t="0" r="1270" b="8890"/>
            <wp:docPr id="9" name="Рисунок 9" descr="C:\Users\user\Desktop\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7_h.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B54E33" w:rsidRPr="004B5ACD" w:rsidRDefault="00B54E33" w:rsidP="00F12F8D">
      <w:pPr>
        <w:spacing w:after="0" w:line="360" w:lineRule="auto"/>
        <w:ind w:firstLine="426"/>
        <w:jc w:val="both"/>
        <w:rPr>
          <w:rFonts w:ascii="Times New Roman" w:eastAsia="Times New Roman" w:hAnsi="Times New Roman" w:cs="Times New Roman"/>
          <w:b/>
          <w:sz w:val="24"/>
          <w:szCs w:val="24"/>
          <w:lang w:eastAsia="ru-RU"/>
        </w:rPr>
      </w:pPr>
      <w:r w:rsidRPr="004B5ACD">
        <w:rPr>
          <w:rFonts w:ascii="Times New Roman" w:eastAsia="Calibri" w:hAnsi="Times New Roman" w:cs="Times New Roman"/>
          <w:b/>
          <w:sz w:val="24"/>
          <w:szCs w:val="24"/>
          <w:lang w:eastAsia="ru-RU"/>
        </w:rPr>
        <w:t>Председател</w:t>
      </w:r>
      <w:r w:rsidRPr="004B5ACD">
        <w:rPr>
          <w:rFonts w:ascii="Times New Roman" w:eastAsia="Times New Roman" w:hAnsi="Times New Roman" w:cs="Times New Roman"/>
          <w:b/>
          <w:sz w:val="24"/>
          <w:szCs w:val="24"/>
          <w:lang w:eastAsia="ru-RU"/>
        </w:rPr>
        <w:t>ь</w:t>
      </w:r>
      <w:r w:rsidRPr="004B5ACD">
        <w:rPr>
          <w:rFonts w:ascii="Times New Roman" w:eastAsia="Calibri" w:hAnsi="Times New Roman" w:cs="Times New Roman"/>
          <w:b/>
          <w:sz w:val="24"/>
          <w:szCs w:val="24"/>
          <w:lang w:eastAsia="ru-RU"/>
        </w:rPr>
        <w:t xml:space="preserve"> комиссии</w:t>
      </w:r>
      <w:r w:rsidRPr="004B5ACD">
        <w:rPr>
          <w:rFonts w:ascii="Times New Roman" w:eastAsia="Times New Roman" w:hAnsi="Times New Roman" w:cs="Times New Roman"/>
          <w:b/>
          <w:sz w:val="24"/>
          <w:szCs w:val="24"/>
          <w:lang w:eastAsia="ru-RU"/>
        </w:rPr>
        <w:t xml:space="preserve"> </w:t>
      </w:r>
    </w:p>
    <w:p w:rsidR="00B54E33" w:rsidRPr="004B5ACD" w:rsidRDefault="002C5C05"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Кузнецов Николай Геннадьевич </w:t>
      </w:r>
      <w:r w:rsidR="00B54E33" w:rsidRPr="004B5ACD">
        <w:rPr>
          <w:rFonts w:ascii="Times New Roman" w:eastAsia="Times New Roman" w:hAnsi="Times New Roman" w:cs="Times New Roman"/>
          <w:b/>
          <w:sz w:val="24"/>
          <w:szCs w:val="24"/>
          <w:lang w:eastAsia="ru-RU"/>
        </w:rPr>
        <w:t xml:space="preserve">- </w:t>
      </w:r>
      <w:r w:rsidR="00B54E33" w:rsidRPr="004B5ACD">
        <w:rPr>
          <w:rFonts w:ascii="Times New Roman" w:eastAsia="Times New Roman" w:hAnsi="Times New Roman" w:cs="Times New Roman"/>
          <w:sz w:val="24"/>
          <w:szCs w:val="24"/>
          <w:lang w:eastAsia="ru-RU"/>
        </w:rPr>
        <w:t>ректор Ростовского государственного экономического университета (РИНХ), председатель Совета ректоров Ростовской области, член Российского союза ректоров, доктор экономических наук, профессор</w:t>
      </w:r>
    </w:p>
    <w:p w:rsidR="00B54E33" w:rsidRPr="004B5ACD" w:rsidRDefault="00B54E33" w:rsidP="00E737E6">
      <w:pPr>
        <w:numPr>
          <w:ilvl w:val="0"/>
          <w:numId w:val="3"/>
        </w:numPr>
        <w:tabs>
          <w:tab w:val="left" w:pos="426"/>
        </w:tabs>
        <w:spacing w:after="0" w:line="360" w:lineRule="auto"/>
        <w:ind w:left="0" w:hanging="284"/>
        <w:contextualSpacing/>
        <w:jc w:val="both"/>
        <w:rPr>
          <w:rFonts w:ascii="Times New Roman" w:eastAsia="Times New Roman" w:hAnsi="Times New Roman" w:cs="Times New Roman"/>
          <w:b/>
          <w:sz w:val="24"/>
          <w:szCs w:val="24"/>
          <w:lang w:eastAsia="ru-RU"/>
        </w:rPr>
      </w:pPr>
      <w:r w:rsidRPr="004B5ACD">
        <w:rPr>
          <w:rFonts w:ascii="Times New Roman" w:eastAsia="Times New Roman" w:hAnsi="Times New Roman" w:cs="Times New Roman"/>
          <w:b/>
          <w:sz w:val="24"/>
          <w:szCs w:val="24"/>
          <w:lang w:eastAsia="ru-RU"/>
        </w:rPr>
        <w:t>Заместитель председателя комиссии</w:t>
      </w:r>
    </w:p>
    <w:p w:rsidR="00B54E33" w:rsidRPr="004B5ACD" w:rsidRDefault="00B54E33" w:rsidP="00F12F8D">
      <w:pPr>
        <w:spacing w:after="0" w:line="360" w:lineRule="auto"/>
        <w:contextualSpacing/>
        <w:jc w:val="both"/>
        <w:rPr>
          <w:rFonts w:ascii="Times New Roman" w:eastAsia="Times New Roman" w:hAnsi="Times New Roman" w:cs="Times New Roman"/>
          <w:sz w:val="24"/>
          <w:szCs w:val="24"/>
          <w:lang w:eastAsia="ru-RU"/>
        </w:rPr>
      </w:pPr>
      <w:r w:rsidRPr="004B5ACD">
        <w:rPr>
          <w:rFonts w:ascii="Times New Roman" w:eastAsia="Times New Roman" w:hAnsi="Times New Roman" w:cs="Times New Roman"/>
          <w:b/>
          <w:sz w:val="24"/>
          <w:szCs w:val="24"/>
          <w:lang w:eastAsia="ru-RU"/>
        </w:rPr>
        <w:t>Зенкова Татьяна Геннадьевна</w:t>
      </w:r>
      <w:r w:rsidR="002C5C05">
        <w:rPr>
          <w:rFonts w:ascii="Times New Roman" w:eastAsia="Times New Roman" w:hAnsi="Times New Roman" w:cs="Times New Roman"/>
          <w:sz w:val="24"/>
          <w:szCs w:val="24"/>
          <w:lang w:eastAsia="ru-RU"/>
        </w:rPr>
        <w:t xml:space="preserve"> </w:t>
      </w:r>
      <w:r w:rsidRPr="004B5ACD">
        <w:rPr>
          <w:rFonts w:ascii="Times New Roman" w:eastAsia="Times New Roman" w:hAnsi="Times New Roman" w:cs="Times New Roman"/>
          <w:sz w:val="24"/>
          <w:szCs w:val="24"/>
          <w:lang w:eastAsia="ru-RU"/>
        </w:rPr>
        <w:t>- член Ассоциации по поддержке судебно-правовой реформы</w:t>
      </w:r>
    </w:p>
    <w:p w:rsidR="00B54E33" w:rsidRPr="004B5ACD" w:rsidRDefault="00B54E33"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sidRPr="004B5ACD">
        <w:rPr>
          <w:rFonts w:ascii="Times New Roman" w:eastAsia="Times New Roman" w:hAnsi="Times New Roman" w:cs="Times New Roman"/>
          <w:sz w:val="24"/>
          <w:szCs w:val="24"/>
          <w:lang w:eastAsia="ru-RU"/>
        </w:rPr>
        <w:t>Бушнов Михаил Ильич</w:t>
      </w:r>
      <w:r w:rsidR="002C5C05">
        <w:rPr>
          <w:rFonts w:ascii="Times New Roman" w:eastAsia="Times New Roman" w:hAnsi="Times New Roman" w:cs="Times New Roman"/>
          <w:sz w:val="24"/>
          <w:szCs w:val="24"/>
          <w:lang w:eastAsia="ru-RU"/>
        </w:rPr>
        <w:t xml:space="preserve"> </w:t>
      </w:r>
      <w:r w:rsidRPr="004B5ACD">
        <w:rPr>
          <w:rFonts w:ascii="Times New Roman" w:eastAsia="Times New Roman" w:hAnsi="Times New Roman" w:cs="Times New Roman"/>
          <w:sz w:val="24"/>
          <w:szCs w:val="24"/>
          <w:lang w:eastAsia="ru-RU"/>
        </w:rPr>
        <w:t>- народный артист СССР, лауреат премии «Золотая маска»</w:t>
      </w:r>
    </w:p>
    <w:p w:rsidR="00B54E33" w:rsidRPr="004B5ACD" w:rsidRDefault="00B54E33"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sidRPr="004B5ACD">
        <w:rPr>
          <w:rFonts w:ascii="Times New Roman" w:eastAsia="Times New Roman" w:hAnsi="Times New Roman" w:cs="Times New Roman"/>
          <w:sz w:val="24"/>
          <w:szCs w:val="24"/>
          <w:lang w:eastAsia="ru-RU"/>
        </w:rPr>
        <w:t>Волков Юрий Григорьевич</w:t>
      </w:r>
      <w:r w:rsidRPr="004B5ACD">
        <w:rPr>
          <w:rFonts w:ascii="Times New Roman" w:eastAsia="Times New Roman" w:hAnsi="Times New Roman" w:cs="Times New Roman"/>
          <w:sz w:val="24"/>
          <w:szCs w:val="24"/>
          <w:lang w:eastAsia="ru-RU"/>
        </w:rPr>
        <w:tab/>
        <w:t>РРМОО «Молодые учёные Ростова», проректор ЮФУ, директор ИППК</w:t>
      </w:r>
    </w:p>
    <w:p w:rsidR="00B54E33" w:rsidRPr="004B5ACD" w:rsidRDefault="002C5C05"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Зинченко Максим Геннадьевич </w:t>
      </w:r>
      <w:r w:rsidR="00B54E33" w:rsidRPr="004B5ACD">
        <w:rPr>
          <w:rFonts w:ascii="Times New Roman" w:eastAsia="Times New Roman" w:hAnsi="Times New Roman" w:cs="Times New Roman"/>
          <w:sz w:val="24"/>
          <w:szCs w:val="24"/>
          <w:lang w:eastAsia="ru-RU"/>
        </w:rPr>
        <w:t>- руководитель молодежной казачьей организации «Донцы», член Комиссии ЮФО в составе Совета при Президенте РФ по делам казачества, член Волгодонской гражданской палаты</w:t>
      </w:r>
    </w:p>
    <w:p w:rsidR="00B54E33" w:rsidRPr="004B5ACD" w:rsidRDefault="00B54E33"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sidRPr="004B5ACD">
        <w:rPr>
          <w:rFonts w:ascii="Times New Roman" w:eastAsia="Times New Roman" w:hAnsi="Times New Roman" w:cs="Times New Roman"/>
          <w:sz w:val="24"/>
          <w:szCs w:val="24"/>
          <w:lang w:eastAsia="ru-RU"/>
        </w:rPr>
        <w:t>Игнатов Олег Валентинович</w:t>
      </w:r>
      <w:r w:rsidRPr="004B5ACD">
        <w:rPr>
          <w:rFonts w:ascii="Times New Roman" w:eastAsia="Times New Roman" w:hAnsi="Times New Roman" w:cs="Times New Roman"/>
          <w:sz w:val="24"/>
          <w:szCs w:val="24"/>
          <w:lang w:eastAsia="ru-RU"/>
        </w:rPr>
        <w:tab/>
        <w:t>- председатель  «Ростовского Областного Отделения Всероссийской Творческой Общественной Организации «Союз художников России»</w:t>
      </w:r>
    </w:p>
    <w:p w:rsidR="00B54E33" w:rsidRPr="004B5ACD" w:rsidRDefault="002C5C05"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Макарчук Владимир Петрович </w:t>
      </w:r>
      <w:r w:rsidR="00B54E33" w:rsidRPr="004B5ACD">
        <w:rPr>
          <w:rFonts w:ascii="Times New Roman" w:eastAsia="Times New Roman" w:hAnsi="Times New Roman" w:cs="Times New Roman"/>
          <w:sz w:val="24"/>
          <w:szCs w:val="24"/>
          <w:lang w:eastAsia="ru-RU"/>
        </w:rPr>
        <w:t>- председатель Ростовской городской украинской национально-культурной автономии</w:t>
      </w:r>
    </w:p>
    <w:p w:rsidR="00B54E33" w:rsidRPr="004B5ACD" w:rsidRDefault="002C5C05"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Протоиерей Алексий Демидов </w:t>
      </w:r>
      <w:r w:rsidR="00B54E33" w:rsidRPr="004B5ACD">
        <w:rPr>
          <w:rFonts w:ascii="Times New Roman" w:eastAsia="Times New Roman" w:hAnsi="Times New Roman" w:cs="Times New Roman"/>
          <w:sz w:val="24"/>
          <w:szCs w:val="24"/>
          <w:lang w:eastAsia="ru-RU"/>
        </w:rPr>
        <w:t>- Благочинный Азовского округа</w:t>
      </w:r>
    </w:p>
    <w:p w:rsidR="00B54E33" w:rsidRDefault="00B54E33" w:rsidP="00E737E6">
      <w:pPr>
        <w:numPr>
          <w:ilvl w:val="0"/>
          <w:numId w:val="3"/>
        </w:numPr>
        <w:spacing w:after="0" w:line="360" w:lineRule="auto"/>
        <w:ind w:left="0" w:hanging="284"/>
        <w:contextualSpacing/>
        <w:jc w:val="both"/>
        <w:rPr>
          <w:rFonts w:ascii="Times New Roman" w:eastAsia="Times New Roman" w:hAnsi="Times New Roman" w:cs="Times New Roman"/>
          <w:sz w:val="24"/>
          <w:szCs w:val="24"/>
          <w:lang w:eastAsia="ru-RU"/>
        </w:rPr>
      </w:pPr>
      <w:r w:rsidRPr="004B5ACD">
        <w:rPr>
          <w:rFonts w:ascii="Times New Roman" w:eastAsia="Times New Roman" w:hAnsi="Times New Roman" w:cs="Times New Roman"/>
          <w:sz w:val="24"/>
          <w:szCs w:val="24"/>
          <w:lang w:eastAsia="ru-RU"/>
        </w:rPr>
        <w:t xml:space="preserve">Сурмалян Арутюн Арменакович - председатель совета Региональной общественной организации «Нахичеванская-на-Дону армянская община»  </w:t>
      </w:r>
    </w:p>
    <w:p w:rsidR="001D5F84" w:rsidRDefault="001D5F84" w:rsidP="00F12F8D">
      <w:pPr>
        <w:spacing w:after="0" w:line="360" w:lineRule="auto"/>
        <w:contextualSpacing/>
        <w:jc w:val="both"/>
        <w:rPr>
          <w:rFonts w:ascii="Times New Roman" w:eastAsia="Times New Roman" w:hAnsi="Times New Roman" w:cs="Times New Roman"/>
          <w:sz w:val="24"/>
          <w:szCs w:val="24"/>
          <w:lang w:eastAsia="ru-RU"/>
        </w:rPr>
      </w:pPr>
    </w:p>
    <w:p w:rsidR="00E1265C" w:rsidRPr="004B5ACD" w:rsidRDefault="001D5F84" w:rsidP="00F12F8D">
      <w:pPr>
        <w:spacing w:after="0" w:line="36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0872E73" wp14:editId="1D0DD5CF">
            <wp:extent cx="4082400" cy="2253600"/>
            <wp:effectExtent l="0" t="0" r="0" b="0"/>
            <wp:docPr id="69" name="Рисунок 69" descr="Z:\Корнеева О.Т\отчет 2012 г\Лучшие прое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Корнеева О.Т\отчет 2012 г\Лучшие проекты.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82400" cy="2253600"/>
                    </a:xfrm>
                    <a:prstGeom prst="rect">
                      <a:avLst/>
                    </a:prstGeom>
                    <a:noFill/>
                    <a:ln>
                      <a:noFill/>
                    </a:ln>
                  </pic:spPr>
                </pic:pic>
              </a:graphicData>
            </a:graphic>
          </wp:inline>
        </w:drawing>
      </w:r>
    </w:p>
    <w:p w:rsidR="00CA758E" w:rsidRPr="00B54E33" w:rsidRDefault="00CA758E" w:rsidP="00F12F8D">
      <w:pPr>
        <w:spacing w:after="0" w:line="360" w:lineRule="auto"/>
        <w:contextualSpacing/>
        <w:jc w:val="center"/>
        <w:rPr>
          <w:rFonts w:ascii="Times New Roman" w:eastAsia="Times New Roman" w:hAnsi="Times New Roman" w:cs="Times New Roman"/>
          <w:sz w:val="24"/>
          <w:szCs w:val="24"/>
          <w:lang w:eastAsia="ru-RU"/>
        </w:rPr>
      </w:pPr>
    </w:p>
    <w:p w:rsidR="00E812B0" w:rsidRDefault="00D960EA" w:rsidP="00F12F8D">
      <w:pPr>
        <w:spacing w:after="0" w:line="360" w:lineRule="auto"/>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 xml:space="preserve">        </w:t>
      </w:r>
      <w:r w:rsidR="00E812B0" w:rsidRPr="00D960EA">
        <w:rPr>
          <w:rFonts w:ascii="Times New Roman" w:eastAsia="Calibri" w:hAnsi="Times New Roman" w:cs="Times New Roman"/>
          <w:sz w:val="28"/>
          <w:szCs w:val="28"/>
        </w:rPr>
        <w:t xml:space="preserve">Комиссии по образованию, науке, культуре, сохранению духовного </w:t>
      </w:r>
      <w:r>
        <w:rPr>
          <w:rFonts w:ascii="Times New Roman" w:eastAsia="Calibri" w:hAnsi="Times New Roman" w:cs="Times New Roman"/>
          <w:sz w:val="28"/>
          <w:szCs w:val="28"/>
        </w:rPr>
        <w:t>на</w:t>
      </w:r>
      <w:r w:rsidR="00E812B0" w:rsidRPr="00D960EA">
        <w:rPr>
          <w:rFonts w:ascii="Times New Roman" w:eastAsia="Calibri" w:hAnsi="Times New Roman" w:cs="Times New Roman"/>
          <w:sz w:val="28"/>
          <w:szCs w:val="28"/>
        </w:rPr>
        <w:t>следия, национальной политике и делам казачества</w:t>
      </w:r>
      <w:r w:rsidRPr="00D960EA">
        <w:rPr>
          <w:rFonts w:ascii="Times New Roman" w:eastAsia="Calibri" w:hAnsi="Times New Roman" w:cs="Times New Roman"/>
          <w:sz w:val="28"/>
          <w:szCs w:val="28"/>
        </w:rPr>
        <w:t xml:space="preserve"> </w:t>
      </w:r>
      <w:r w:rsidR="00E812B0" w:rsidRPr="00D960EA">
        <w:rPr>
          <w:rFonts w:ascii="Times New Roman" w:eastAsia="Times New Roman" w:hAnsi="Times New Roman" w:cs="Times New Roman"/>
          <w:sz w:val="28"/>
          <w:szCs w:val="28"/>
          <w:lang w:eastAsia="ru-RU"/>
        </w:rPr>
        <w:t>Общественной пала</w:t>
      </w:r>
      <w:r>
        <w:rPr>
          <w:rFonts w:ascii="Times New Roman" w:eastAsia="Times New Roman" w:hAnsi="Times New Roman" w:cs="Times New Roman"/>
          <w:sz w:val="28"/>
          <w:szCs w:val="28"/>
          <w:lang w:eastAsia="ru-RU"/>
        </w:rPr>
        <w:t>ты</w:t>
      </w:r>
      <w:r w:rsidR="00E812B0" w:rsidRPr="00D960EA">
        <w:rPr>
          <w:rFonts w:ascii="Times New Roman" w:eastAsia="Times New Roman" w:hAnsi="Times New Roman" w:cs="Times New Roman"/>
          <w:sz w:val="28"/>
          <w:szCs w:val="28"/>
          <w:lang w:eastAsia="ru-RU"/>
        </w:rPr>
        <w:t xml:space="preserve"> Ростовской области удалось немало сделать в сфере развития образования</w:t>
      </w:r>
      <w:r w:rsidR="002C5C05">
        <w:rPr>
          <w:rFonts w:ascii="Times New Roman" w:eastAsia="Times New Roman" w:hAnsi="Times New Roman" w:cs="Times New Roman"/>
          <w:sz w:val="28"/>
          <w:szCs w:val="28"/>
          <w:lang w:eastAsia="ru-RU"/>
        </w:rPr>
        <w:t xml:space="preserve"> Ростовской области</w:t>
      </w:r>
      <w:r w:rsidR="00E812B0" w:rsidRPr="00D960E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Актуальн</w:t>
      </w:r>
      <w:r w:rsidR="00E812B0" w:rsidRPr="00D960EA">
        <w:rPr>
          <w:rFonts w:ascii="Times New Roman" w:eastAsia="Times New Roman" w:hAnsi="Times New Roman" w:cs="Times New Roman"/>
          <w:sz w:val="28"/>
          <w:szCs w:val="28"/>
          <w:lang w:eastAsia="ru-RU"/>
        </w:rPr>
        <w:t xml:space="preserve">ые проблемы, такие как роль и место </w:t>
      </w:r>
      <w:r>
        <w:rPr>
          <w:rFonts w:ascii="Times New Roman" w:eastAsia="Times New Roman" w:hAnsi="Times New Roman" w:cs="Times New Roman"/>
          <w:sz w:val="28"/>
          <w:szCs w:val="28"/>
          <w:lang w:eastAsia="ru-RU"/>
        </w:rPr>
        <w:t xml:space="preserve">образовательных учреждений </w:t>
      </w:r>
      <w:r w:rsidR="00E812B0" w:rsidRPr="00D960EA">
        <w:rPr>
          <w:rFonts w:ascii="Times New Roman" w:eastAsia="Times New Roman" w:hAnsi="Times New Roman" w:cs="Times New Roman"/>
          <w:sz w:val="28"/>
          <w:szCs w:val="28"/>
          <w:lang w:eastAsia="ru-RU"/>
        </w:rPr>
        <w:t>в формировании интеллектуального потенциала нации, участие гражданского общества в мо</w:t>
      </w:r>
      <w:r>
        <w:rPr>
          <w:rFonts w:ascii="Times New Roman" w:eastAsia="Times New Roman" w:hAnsi="Times New Roman" w:cs="Times New Roman"/>
          <w:sz w:val="28"/>
          <w:szCs w:val="28"/>
          <w:lang w:eastAsia="ru-RU"/>
        </w:rPr>
        <w:t xml:space="preserve">дернизации системы образования нередко </w:t>
      </w:r>
      <w:r w:rsidR="00E812B0" w:rsidRPr="00D960EA">
        <w:rPr>
          <w:rFonts w:ascii="Times New Roman" w:eastAsia="Times New Roman" w:hAnsi="Times New Roman" w:cs="Times New Roman"/>
          <w:sz w:val="28"/>
          <w:szCs w:val="28"/>
          <w:lang w:eastAsia="ru-RU"/>
        </w:rPr>
        <w:t>становились темами общественных слушаний</w:t>
      </w:r>
      <w:r>
        <w:rPr>
          <w:rFonts w:ascii="Times New Roman" w:eastAsia="Times New Roman" w:hAnsi="Times New Roman" w:cs="Times New Roman"/>
          <w:sz w:val="28"/>
          <w:szCs w:val="28"/>
          <w:lang w:eastAsia="ru-RU"/>
        </w:rPr>
        <w:t>, круглых столов, научно-практических конференций.</w:t>
      </w:r>
    </w:p>
    <w:p w:rsidR="003C3214" w:rsidRPr="00D960EA" w:rsidRDefault="008C2779" w:rsidP="00F12F8D">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inline distT="0" distB="0" distL="0" distR="0" wp14:anchorId="36D02C7C" wp14:editId="6B47530E">
            <wp:extent cx="3686400" cy="2782800"/>
            <wp:effectExtent l="0" t="0" r="0" b="0"/>
            <wp:docPr id="46" name="Рисунок 46" descr="Z:\Корнеева О.Т\отчет 2012 г\фото для отчета\талант молодежь\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Корнеева О.Т\отчет 2012 г\фото для отчета\талант молодежь\DSC0298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86400" cy="2782800"/>
                    </a:xfrm>
                    <a:prstGeom prst="rect">
                      <a:avLst/>
                    </a:prstGeom>
                    <a:noFill/>
                    <a:ln>
                      <a:noFill/>
                    </a:ln>
                  </pic:spPr>
                </pic:pic>
              </a:graphicData>
            </a:graphic>
          </wp:inline>
        </w:drawing>
      </w:r>
    </w:p>
    <w:p w:rsidR="005B38EE" w:rsidRPr="005B38EE" w:rsidRDefault="00D960EA" w:rsidP="00F12F8D">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течение года </w:t>
      </w:r>
      <w:r w:rsidR="002C5C05">
        <w:rPr>
          <w:rFonts w:ascii="Times New Roman" w:eastAsia="Calibri" w:hAnsi="Times New Roman" w:cs="Times New Roman"/>
          <w:sz w:val="28"/>
          <w:szCs w:val="28"/>
        </w:rPr>
        <w:t xml:space="preserve">членами Комиссии </w:t>
      </w:r>
      <w:r>
        <w:rPr>
          <w:rFonts w:ascii="Times New Roman" w:eastAsia="Calibri" w:hAnsi="Times New Roman" w:cs="Times New Roman"/>
          <w:sz w:val="28"/>
          <w:szCs w:val="28"/>
        </w:rPr>
        <w:t>было выдвинуто немало инициатив, с</w:t>
      </w:r>
      <w:r w:rsidR="005B38EE" w:rsidRPr="005B38EE">
        <w:rPr>
          <w:rFonts w:ascii="Times New Roman" w:eastAsia="Calibri" w:hAnsi="Times New Roman" w:cs="Times New Roman"/>
          <w:sz w:val="28"/>
          <w:szCs w:val="28"/>
        </w:rPr>
        <w:t>амым</w:t>
      </w:r>
      <w:r>
        <w:rPr>
          <w:rFonts w:ascii="Times New Roman" w:eastAsia="Calibri" w:hAnsi="Times New Roman" w:cs="Times New Roman"/>
          <w:sz w:val="28"/>
          <w:szCs w:val="28"/>
        </w:rPr>
        <w:t>и</w:t>
      </w:r>
      <w:r w:rsidR="005B38EE" w:rsidRPr="005B38EE">
        <w:rPr>
          <w:rFonts w:ascii="Times New Roman" w:eastAsia="Calibri" w:hAnsi="Times New Roman" w:cs="Times New Roman"/>
          <w:sz w:val="28"/>
          <w:szCs w:val="28"/>
        </w:rPr>
        <w:t xml:space="preserve"> значимым</w:t>
      </w:r>
      <w:r>
        <w:rPr>
          <w:rFonts w:ascii="Times New Roman" w:eastAsia="Calibri" w:hAnsi="Times New Roman" w:cs="Times New Roman"/>
          <w:sz w:val="28"/>
          <w:szCs w:val="28"/>
        </w:rPr>
        <w:t xml:space="preserve">и из которых </w:t>
      </w:r>
      <w:r w:rsidR="005B38EE" w:rsidRPr="005B38EE">
        <w:rPr>
          <w:rFonts w:ascii="Times New Roman" w:eastAsia="Calibri" w:hAnsi="Times New Roman" w:cs="Times New Roman"/>
          <w:sz w:val="28"/>
          <w:szCs w:val="28"/>
        </w:rPr>
        <w:t>в развитии демок</w:t>
      </w:r>
      <w:r>
        <w:rPr>
          <w:rFonts w:ascii="Times New Roman" w:eastAsia="Calibri" w:hAnsi="Times New Roman" w:cs="Times New Roman"/>
          <w:sz w:val="28"/>
          <w:szCs w:val="28"/>
        </w:rPr>
        <w:t>ратических основ региона считаются</w:t>
      </w:r>
      <w:r w:rsidR="005B38EE" w:rsidRPr="005B38EE">
        <w:rPr>
          <w:rFonts w:ascii="Times New Roman" w:eastAsia="Calibri" w:hAnsi="Times New Roman" w:cs="Times New Roman"/>
          <w:sz w:val="28"/>
          <w:szCs w:val="28"/>
        </w:rPr>
        <w:t>:</w:t>
      </w:r>
    </w:p>
    <w:p w:rsidR="00D960EA" w:rsidRPr="00667B4B" w:rsidRDefault="005B38EE"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t xml:space="preserve">инициатива об образовательном обмене визитами студентов, преподавателей, публичная защита дипломов между родственными </w:t>
      </w:r>
      <w:r w:rsidR="00CA758E" w:rsidRPr="00667B4B">
        <w:rPr>
          <w:rFonts w:ascii="Times New Roman" w:eastAsia="Calibri" w:hAnsi="Times New Roman" w:cs="Times New Roman"/>
          <w:sz w:val="28"/>
          <w:szCs w:val="28"/>
        </w:rPr>
        <w:t>вуз</w:t>
      </w:r>
      <w:r w:rsidRPr="00667B4B">
        <w:rPr>
          <w:rFonts w:ascii="Times New Roman" w:eastAsia="Calibri" w:hAnsi="Times New Roman" w:cs="Times New Roman"/>
          <w:sz w:val="28"/>
          <w:szCs w:val="28"/>
        </w:rPr>
        <w:t>ами Ростовской области и Украины</w:t>
      </w:r>
      <w:r w:rsidR="00D960EA" w:rsidRPr="00667B4B">
        <w:rPr>
          <w:rFonts w:ascii="Times New Roman" w:eastAsia="Calibri" w:hAnsi="Times New Roman" w:cs="Times New Roman"/>
          <w:sz w:val="28"/>
          <w:szCs w:val="28"/>
        </w:rPr>
        <w:t xml:space="preserve"> в</w:t>
      </w:r>
      <w:r w:rsidR="002C5C05" w:rsidRPr="00667B4B">
        <w:rPr>
          <w:rFonts w:ascii="Times New Roman" w:eastAsia="Calibri" w:hAnsi="Times New Roman" w:cs="Times New Roman"/>
          <w:sz w:val="28"/>
          <w:szCs w:val="28"/>
        </w:rPr>
        <w:t xml:space="preserve"> рамках деятельности Е</w:t>
      </w:r>
      <w:r w:rsidR="00D960EA" w:rsidRPr="00667B4B">
        <w:rPr>
          <w:rFonts w:ascii="Times New Roman" w:eastAsia="Calibri" w:hAnsi="Times New Roman" w:cs="Times New Roman"/>
          <w:sz w:val="28"/>
          <w:szCs w:val="28"/>
        </w:rPr>
        <w:t>врорегиона Донбасс;</w:t>
      </w:r>
      <w:r w:rsidRPr="00667B4B">
        <w:rPr>
          <w:rFonts w:ascii="Times New Roman" w:eastAsia="Calibri" w:hAnsi="Times New Roman" w:cs="Times New Roman"/>
          <w:sz w:val="28"/>
          <w:szCs w:val="28"/>
        </w:rPr>
        <w:t xml:space="preserve"> </w:t>
      </w:r>
    </w:p>
    <w:p w:rsidR="005B38EE" w:rsidRPr="00667B4B" w:rsidRDefault="005B38EE"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t>инициатива создания казачьего кадетского учреждения на базе Доне</w:t>
      </w:r>
      <w:r w:rsidR="002C5C05" w:rsidRPr="00667B4B">
        <w:rPr>
          <w:rFonts w:ascii="Times New Roman" w:eastAsia="Calibri" w:hAnsi="Times New Roman" w:cs="Times New Roman"/>
          <w:sz w:val="28"/>
          <w:szCs w:val="28"/>
        </w:rPr>
        <w:t>цкого профессионального училища;</w:t>
      </w:r>
    </w:p>
    <w:p w:rsidR="005C20D2"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lastRenderedPageBreak/>
        <w:t>р</w:t>
      </w:r>
      <w:r w:rsidR="005B38EE" w:rsidRPr="00667B4B">
        <w:rPr>
          <w:rFonts w:ascii="Times New Roman" w:eastAsia="Calibri" w:hAnsi="Times New Roman" w:cs="Times New Roman"/>
          <w:sz w:val="28"/>
          <w:szCs w:val="28"/>
        </w:rPr>
        <w:t>азработана образовательная программа «Истоки» по приобщению детей к культурны</w:t>
      </w:r>
      <w:r w:rsidRPr="00667B4B">
        <w:rPr>
          <w:rFonts w:ascii="Times New Roman" w:eastAsia="Calibri" w:hAnsi="Times New Roman" w:cs="Times New Roman"/>
          <w:sz w:val="28"/>
          <w:szCs w:val="28"/>
        </w:rPr>
        <w:t>м традициям донского казачества;</w:t>
      </w:r>
    </w:p>
    <w:p w:rsidR="002C5C05"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t>о</w:t>
      </w:r>
      <w:r w:rsidR="002C5C05" w:rsidRPr="00667B4B">
        <w:rPr>
          <w:rFonts w:ascii="Times New Roman" w:eastAsia="Calibri" w:hAnsi="Times New Roman" w:cs="Times New Roman"/>
          <w:sz w:val="28"/>
          <w:szCs w:val="28"/>
        </w:rPr>
        <w:t>пределены</w:t>
      </w:r>
      <w:r w:rsidR="005B38EE" w:rsidRPr="00667B4B">
        <w:rPr>
          <w:rFonts w:ascii="Times New Roman" w:eastAsia="Calibri" w:hAnsi="Times New Roman" w:cs="Times New Roman"/>
          <w:sz w:val="28"/>
          <w:szCs w:val="28"/>
        </w:rPr>
        <w:t xml:space="preserve"> площадка </w:t>
      </w:r>
      <w:r w:rsidR="002C5C05" w:rsidRPr="00667B4B">
        <w:rPr>
          <w:rFonts w:ascii="Times New Roman" w:eastAsia="Calibri" w:hAnsi="Times New Roman" w:cs="Times New Roman"/>
          <w:sz w:val="28"/>
          <w:szCs w:val="28"/>
        </w:rPr>
        <w:t xml:space="preserve">и источник финансирования </w:t>
      </w:r>
      <w:r w:rsidR="005B38EE" w:rsidRPr="00667B4B">
        <w:rPr>
          <w:rFonts w:ascii="Times New Roman" w:eastAsia="Calibri" w:hAnsi="Times New Roman" w:cs="Times New Roman"/>
          <w:sz w:val="28"/>
          <w:szCs w:val="28"/>
        </w:rPr>
        <w:t>реализации проекта – Волгодонской район, Потап</w:t>
      </w:r>
      <w:r w:rsidR="002C5C05" w:rsidRPr="00667B4B">
        <w:rPr>
          <w:rFonts w:ascii="Times New Roman" w:eastAsia="Calibri" w:hAnsi="Times New Roman" w:cs="Times New Roman"/>
          <w:sz w:val="28"/>
          <w:szCs w:val="28"/>
        </w:rPr>
        <w:t>овская СОШ, Ростовская область;</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t>о</w:t>
      </w:r>
      <w:r w:rsidR="005B38EE" w:rsidRPr="00667B4B">
        <w:rPr>
          <w:rFonts w:ascii="Times New Roman" w:eastAsia="Calibri" w:hAnsi="Times New Roman" w:cs="Times New Roman"/>
          <w:sz w:val="28"/>
          <w:szCs w:val="28"/>
        </w:rPr>
        <w:t>рганизован сход казачьей молодежи Всевеликого войска Донского в защиту православных святынь в столице донского казачества г. Новочеркасске. По результатам схода и принятых на нем обращений получены ответы от Администрации Президента РФ, Генеральной прокур</w:t>
      </w:r>
      <w:r w:rsidRPr="00667B4B">
        <w:rPr>
          <w:rFonts w:ascii="Times New Roman" w:eastAsia="Calibri" w:hAnsi="Times New Roman" w:cs="Times New Roman"/>
          <w:sz w:val="28"/>
          <w:szCs w:val="28"/>
        </w:rPr>
        <w:t>атуры РФ, прокуратуры г. Москвы;</w:t>
      </w:r>
      <w:r w:rsidR="005B38EE" w:rsidRPr="00667B4B">
        <w:rPr>
          <w:rFonts w:ascii="Times New Roman" w:eastAsia="Calibri" w:hAnsi="Times New Roman" w:cs="Times New Roman"/>
          <w:sz w:val="28"/>
          <w:szCs w:val="28"/>
        </w:rPr>
        <w:t xml:space="preserve"> </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t>п</w:t>
      </w:r>
      <w:r w:rsidR="005B38EE" w:rsidRPr="00667B4B">
        <w:rPr>
          <w:rFonts w:ascii="Times New Roman" w:eastAsia="Calibri" w:hAnsi="Times New Roman" w:cs="Times New Roman"/>
          <w:sz w:val="28"/>
          <w:szCs w:val="28"/>
        </w:rPr>
        <w:t>редставлены инициативные предложения в Стратегию развития российского казачества до 2020 г</w:t>
      </w:r>
      <w:r w:rsidR="005B38EE" w:rsidRPr="00667B4B">
        <w:rPr>
          <w:rFonts w:ascii="Times New Roman" w:eastAsia="Calibri" w:hAnsi="Times New Roman" w:cs="Times New Roman"/>
          <w:i/>
          <w:sz w:val="28"/>
          <w:szCs w:val="28"/>
        </w:rPr>
        <w:t>.</w:t>
      </w:r>
      <w:r w:rsidRPr="00667B4B">
        <w:rPr>
          <w:rFonts w:ascii="Times New Roman" w:eastAsia="Calibri" w:hAnsi="Times New Roman" w:cs="Times New Roman"/>
          <w:sz w:val="28"/>
          <w:szCs w:val="28"/>
        </w:rPr>
        <w:t>;</w:t>
      </w:r>
    </w:p>
    <w:p w:rsidR="005B38EE" w:rsidRPr="00667B4B" w:rsidRDefault="005B38EE"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t>формулировано инициативное предложение по созданию Всероссийской казачьей молодежной организации. Инициатива получила поддержку председателя Совета при Президенте РФ по делам казачества А.Д. Беглова</w:t>
      </w:r>
      <w:r w:rsidRPr="00667B4B">
        <w:rPr>
          <w:rFonts w:ascii="Times New Roman" w:eastAsia="Calibri" w:hAnsi="Times New Roman" w:cs="Times New Roman"/>
          <w:i/>
          <w:sz w:val="28"/>
          <w:szCs w:val="28"/>
        </w:rPr>
        <w:t>. Отв. Зинченко М.Г.</w:t>
      </w:r>
      <w:r w:rsidR="005C20D2" w:rsidRPr="00667B4B">
        <w:rPr>
          <w:rFonts w:ascii="Times New Roman" w:eastAsia="Calibri" w:hAnsi="Times New Roman" w:cs="Times New Roman"/>
          <w:i/>
          <w:sz w:val="28"/>
          <w:szCs w:val="28"/>
        </w:rPr>
        <w:t>;</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t>р</w:t>
      </w:r>
      <w:r w:rsidR="005B38EE" w:rsidRPr="00667B4B">
        <w:rPr>
          <w:rFonts w:ascii="Times New Roman" w:eastAsia="Calibri" w:hAnsi="Times New Roman" w:cs="Times New Roman"/>
          <w:sz w:val="28"/>
          <w:szCs w:val="28"/>
        </w:rPr>
        <w:t>азработана инициатива комиссии по проблеме «Создание национальной системы поиска и подготовки талантливых детей и молодежи». Проведена значительная подготовительно-экспертная работа: создана рабочая группа, подготовлены три медиа-проекта. Проведенные слушания сопровождались большой заинтересованностью профессионалов в области работы с одаренной молодежью, руководителей образовательных учреждений, общественных организаций. Основная инициатива слушаний: предложение законодательной и исполнительной власти в подготовке межведомственной программы по поиску и поддержке талантливых детей и молодежи. Сформулировано обращение к Губернатору области В.Ю. Голубеву с проектом пакета предложений в предполагаемую межведомственную программу региона</w:t>
      </w:r>
      <w:r w:rsidR="005B38EE" w:rsidRPr="00667B4B">
        <w:rPr>
          <w:rFonts w:ascii="Times New Roman" w:eastAsia="Calibri" w:hAnsi="Times New Roman" w:cs="Times New Roman"/>
          <w:i/>
          <w:sz w:val="28"/>
          <w:szCs w:val="28"/>
        </w:rPr>
        <w:t>. Отв. Зенкова Т.Г., Кузнецов Н.Г</w:t>
      </w:r>
      <w:r w:rsidR="005B38EE" w:rsidRPr="00667B4B">
        <w:rPr>
          <w:rFonts w:ascii="Times New Roman" w:eastAsia="Calibri" w:hAnsi="Times New Roman" w:cs="Times New Roman"/>
          <w:sz w:val="28"/>
          <w:szCs w:val="28"/>
        </w:rPr>
        <w:t>.</w:t>
      </w:r>
      <w:r w:rsidRPr="00667B4B">
        <w:rPr>
          <w:rFonts w:ascii="Times New Roman" w:eastAsia="Calibri" w:hAnsi="Times New Roman" w:cs="Times New Roman"/>
          <w:sz w:val="28"/>
          <w:szCs w:val="28"/>
        </w:rPr>
        <w:t>;</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t>р</w:t>
      </w:r>
      <w:r w:rsidR="005B38EE" w:rsidRPr="00667B4B">
        <w:rPr>
          <w:rFonts w:ascii="Times New Roman" w:eastAsia="Calibri" w:hAnsi="Times New Roman" w:cs="Times New Roman"/>
          <w:sz w:val="28"/>
          <w:szCs w:val="28"/>
        </w:rPr>
        <w:t xml:space="preserve">азработаны инициативы к обсуждению темы «О развитии студенческого спорта и популяризации здорового образа жизни в молодежной среде». Проблема обсуждалась на заседании Совета ректоров ВУЗов, министерства общего и профессионального образования и членов комиссии Общественной палаты. </w:t>
      </w:r>
      <w:r w:rsidR="005B38EE" w:rsidRPr="00667B4B">
        <w:rPr>
          <w:rFonts w:ascii="Times New Roman" w:eastAsia="Calibri" w:hAnsi="Times New Roman" w:cs="Times New Roman"/>
          <w:i/>
          <w:sz w:val="28"/>
          <w:szCs w:val="28"/>
        </w:rPr>
        <w:t>Отв. Кузнецов Н.Г</w:t>
      </w:r>
      <w:r w:rsidR="005B38EE" w:rsidRPr="00667B4B">
        <w:rPr>
          <w:rFonts w:ascii="Times New Roman" w:eastAsia="Calibri" w:hAnsi="Times New Roman" w:cs="Times New Roman"/>
          <w:sz w:val="28"/>
          <w:szCs w:val="28"/>
        </w:rPr>
        <w:t xml:space="preserve">., </w:t>
      </w:r>
      <w:r w:rsidR="005B38EE" w:rsidRPr="00667B4B">
        <w:rPr>
          <w:rFonts w:ascii="Times New Roman" w:eastAsia="Calibri" w:hAnsi="Times New Roman" w:cs="Times New Roman"/>
          <w:i/>
          <w:sz w:val="28"/>
          <w:szCs w:val="28"/>
        </w:rPr>
        <w:t xml:space="preserve"> Зенкова Т.Г.</w:t>
      </w:r>
      <w:r w:rsidRPr="00667B4B">
        <w:rPr>
          <w:rFonts w:ascii="Times New Roman" w:eastAsia="Calibri" w:hAnsi="Times New Roman" w:cs="Times New Roman"/>
          <w:i/>
          <w:sz w:val="28"/>
          <w:szCs w:val="28"/>
        </w:rPr>
        <w:t>;</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lastRenderedPageBreak/>
        <w:t>з</w:t>
      </w:r>
      <w:r w:rsidR="005B38EE" w:rsidRPr="00667B4B">
        <w:rPr>
          <w:rFonts w:ascii="Times New Roman" w:eastAsia="Calibri" w:hAnsi="Times New Roman" w:cs="Times New Roman"/>
          <w:sz w:val="28"/>
          <w:szCs w:val="28"/>
        </w:rPr>
        <w:t>аявлена инициатива об учреждении ежегодного проведения дней русского советского философа и филолога А.Ф. Лосева в г. Рост</w:t>
      </w:r>
      <w:r w:rsidRPr="00667B4B">
        <w:rPr>
          <w:rFonts w:ascii="Times New Roman" w:eastAsia="Calibri" w:hAnsi="Times New Roman" w:cs="Times New Roman"/>
          <w:sz w:val="28"/>
          <w:szCs w:val="28"/>
        </w:rPr>
        <w:t>ове-на-Дону и г. Новочеркасске;</w:t>
      </w:r>
    </w:p>
    <w:p w:rsidR="005B38EE" w:rsidRPr="00667B4B" w:rsidRDefault="005C20D2" w:rsidP="00E737E6">
      <w:pPr>
        <w:pStyle w:val="a3"/>
        <w:numPr>
          <w:ilvl w:val="0"/>
          <w:numId w:val="16"/>
        </w:numPr>
        <w:suppressAutoHyphens/>
        <w:spacing w:after="0" w:line="360" w:lineRule="auto"/>
        <w:ind w:left="0"/>
        <w:jc w:val="both"/>
        <w:rPr>
          <w:rFonts w:ascii="Times New Roman" w:eastAsia="Calibri" w:hAnsi="Times New Roman" w:cs="Times New Roman"/>
          <w:sz w:val="28"/>
          <w:szCs w:val="28"/>
        </w:rPr>
      </w:pPr>
      <w:r w:rsidRPr="00667B4B">
        <w:rPr>
          <w:rFonts w:ascii="Times New Roman" w:eastAsia="Calibri" w:hAnsi="Times New Roman" w:cs="Times New Roman"/>
          <w:sz w:val="28"/>
          <w:szCs w:val="28"/>
        </w:rPr>
        <w:t>з</w:t>
      </w:r>
      <w:r w:rsidR="005B38EE" w:rsidRPr="00667B4B">
        <w:rPr>
          <w:rFonts w:ascii="Times New Roman" w:eastAsia="Calibri" w:hAnsi="Times New Roman" w:cs="Times New Roman"/>
          <w:sz w:val="28"/>
          <w:szCs w:val="28"/>
        </w:rPr>
        <w:t>аявлена инициатива о проведении социологического исследования «Социологический портрет жителя Донского региона». Экспертное заключение по итогам исследований обобщенно обсуждалось на круглом столе, организованн</w:t>
      </w:r>
      <w:r w:rsidRPr="00667B4B">
        <w:rPr>
          <w:rFonts w:ascii="Times New Roman" w:eastAsia="Calibri" w:hAnsi="Times New Roman" w:cs="Times New Roman"/>
          <w:sz w:val="28"/>
          <w:szCs w:val="28"/>
        </w:rPr>
        <w:t xml:space="preserve">ом комиссией (август 2012 г.). </w:t>
      </w:r>
      <w:r w:rsidR="005B38EE" w:rsidRPr="00667B4B">
        <w:rPr>
          <w:rFonts w:ascii="Times New Roman" w:eastAsia="Calibri" w:hAnsi="Times New Roman" w:cs="Times New Roman"/>
          <w:sz w:val="28"/>
          <w:szCs w:val="28"/>
        </w:rPr>
        <w:t xml:space="preserve">Также данный информационный материал был использован на круглом столе «Социальные сети на Кавказе и Юге России: конфликтный потенциал и позитивный опыт». </w:t>
      </w:r>
      <w:r w:rsidR="005B38EE" w:rsidRPr="00667B4B">
        <w:rPr>
          <w:rFonts w:ascii="Times New Roman" w:eastAsia="Calibri" w:hAnsi="Times New Roman" w:cs="Times New Roman"/>
          <w:i/>
          <w:sz w:val="28"/>
          <w:szCs w:val="28"/>
        </w:rPr>
        <w:t>Отв. Волков Ю.Г.</w:t>
      </w:r>
    </w:p>
    <w:p w:rsidR="005B38EE" w:rsidRDefault="005C20D2" w:rsidP="00E737E6">
      <w:pPr>
        <w:pStyle w:val="a3"/>
        <w:numPr>
          <w:ilvl w:val="0"/>
          <w:numId w:val="16"/>
        </w:numPr>
        <w:suppressAutoHyphens/>
        <w:spacing w:after="0" w:line="360" w:lineRule="auto"/>
        <w:ind w:left="0"/>
        <w:jc w:val="both"/>
        <w:rPr>
          <w:rFonts w:ascii="Times New Roman" w:eastAsia="Calibri" w:hAnsi="Times New Roman" w:cs="Times New Roman"/>
          <w:i/>
          <w:sz w:val="28"/>
          <w:szCs w:val="28"/>
        </w:rPr>
      </w:pPr>
      <w:r w:rsidRPr="00667B4B">
        <w:rPr>
          <w:rFonts w:ascii="Times New Roman" w:eastAsia="Calibri" w:hAnsi="Times New Roman" w:cs="Times New Roman"/>
          <w:sz w:val="28"/>
          <w:szCs w:val="28"/>
        </w:rPr>
        <w:t>п</w:t>
      </w:r>
      <w:r w:rsidR="005B38EE" w:rsidRPr="00667B4B">
        <w:rPr>
          <w:rFonts w:ascii="Times New Roman" w:eastAsia="Calibri" w:hAnsi="Times New Roman" w:cs="Times New Roman"/>
          <w:sz w:val="28"/>
          <w:szCs w:val="28"/>
        </w:rPr>
        <w:t xml:space="preserve">оддержана инициатива издательства книги Г. Багдыкова «Краткая история Нахичевани-на-Дону», благотворительных миссий в детских домах области, подготовки гуманитарного груза в районы бедствия Краснодарского края, а также адресной благотворительной помощи малоимущим многодетным семьям. </w:t>
      </w:r>
      <w:r w:rsidR="005B38EE" w:rsidRPr="00667B4B">
        <w:rPr>
          <w:rFonts w:ascii="Times New Roman" w:eastAsia="Calibri" w:hAnsi="Times New Roman" w:cs="Times New Roman"/>
          <w:i/>
          <w:sz w:val="28"/>
          <w:szCs w:val="28"/>
        </w:rPr>
        <w:t>Отв. Сурмалян А.А.</w:t>
      </w:r>
    </w:p>
    <w:p w:rsidR="006412EE" w:rsidRDefault="006412EE" w:rsidP="006412EE">
      <w:pPr>
        <w:pStyle w:val="a3"/>
        <w:suppressAutoHyphens/>
        <w:spacing w:after="0" w:line="360" w:lineRule="auto"/>
        <w:ind w:left="0"/>
        <w:jc w:val="both"/>
        <w:rPr>
          <w:rFonts w:ascii="Times New Roman" w:eastAsia="Calibri" w:hAnsi="Times New Roman" w:cs="Times New Roman"/>
          <w:i/>
          <w:sz w:val="28"/>
          <w:szCs w:val="28"/>
        </w:rPr>
      </w:pPr>
    </w:p>
    <w:p w:rsidR="006412EE" w:rsidRDefault="006412EE" w:rsidP="006412EE">
      <w:pPr>
        <w:pStyle w:val="a3"/>
        <w:suppressAutoHyphens/>
        <w:spacing w:after="0" w:line="360" w:lineRule="auto"/>
        <w:ind w:left="0"/>
        <w:jc w:val="center"/>
        <w:rPr>
          <w:rFonts w:ascii="Times New Roman" w:eastAsia="Calibri" w:hAnsi="Times New Roman" w:cs="Times New Roman"/>
          <w:i/>
          <w:sz w:val="28"/>
          <w:szCs w:val="28"/>
        </w:rPr>
      </w:pPr>
      <w:r>
        <w:rPr>
          <w:rFonts w:ascii="Times New Roman" w:eastAsia="Times New Roman" w:hAnsi="Times New Roman" w:cs="Times New Roman"/>
          <w:noProof/>
          <w:sz w:val="24"/>
          <w:szCs w:val="24"/>
          <w:lang w:eastAsia="ru-RU"/>
        </w:rPr>
        <w:drawing>
          <wp:inline distT="0" distB="0" distL="0" distR="0" wp14:anchorId="2A4A4144" wp14:editId="7DB686DF">
            <wp:extent cx="2556000" cy="1710000"/>
            <wp:effectExtent l="0" t="0" r="0" b="5080"/>
            <wp:docPr id="78" name="Рисунок 78" descr="Z:\Корнеева О.Т\отчет 2012 г\фото для отчета\талант молодежь\DSC0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Корнеева О.Т\отчет 2012 г\фото для отчета\талант молодежь\DSC0297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56000" cy="1710000"/>
                    </a:xfrm>
                    <a:prstGeom prst="rect">
                      <a:avLst/>
                    </a:prstGeom>
                    <a:noFill/>
                    <a:ln>
                      <a:noFill/>
                    </a:ln>
                  </pic:spPr>
                </pic:pic>
              </a:graphicData>
            </a:graphic>
          </wp:inline>
        </w:drawing>
      </w:r>
    </w:p>
    <w:p w:rsidR="00E1265C" w:rsidRPr="00667B4B" w:rsidRDefault="00E1265C" w:rsidP="00F12F8D">
      <w:pPr>
        <w:pStyle w:val="a3"/>
        <w:suppressAutoHyphens/>
        <w:spacing w:after="0" w:line="360" w:lineRule="auto"/>
        <w:ind w:left="0"/>
        <w:jc w:val="center"/>
        <w:rPr>
          <w:rFonts w:ascii="Times New Roman" w:eastAsia="Calibri" w:hAnsi="Times New Roman" w:cs="Times New Roman"/>
          <w:i/>
          <w:sz w:val="28"/>
          <w:szCs w:val="28"/>
        </w:rPr>
      </w:pPr>
      <w:r>
        <w:rPr>
          <w:rFonts w:ascii="Times New Roman" w:eastAsia="Calibri" w:hAnsi="Times New Roman" w:cs="Times New Roman"/>
          <w:i/>
          <w:noProof/>
          <w:sz w:val="28"/>
          <w:szCs w:val="28"/>
          <w:lang w:eastAsia="ru-RU"/>
        </w:rPr>
        <w:drawing>
          <wp:inline distT="0" distB="0" distL="0" distR="0" wp14:anchorId="5E61098D" wp14:editId="4BB85FD5">
            <wp:extent cx="3571200" cy="2390400"/>
            <wp:effectExtent l="0" t="0" r="0" b="0"/>
            <wp:docPr id="39" name="Рисунок 39" descr="Z:\Корнеева О.Т\отчет 2012 г\фото для отчета\сопрт вакула\DSC0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Корнеева О.Т\отчет 2012 г\фото для отчета\сопрт вакула\DSC0398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71200" cy="2390400"/>
                    </a:xfrm>
                    <a:prstGeom prst="rect">
                      <a:avLst/>
                    </a:prstGeom>
                    <a:noFill/>
                    <a:ln>
                      <a:noFill/>
                    </a:ln>
                  </pic:spPr>
                </pic:pic>
              </a:graphicData>
            </a:graphic>
          </wp:inline>
        </w:drawing>
      </w:r>
    </w:p>
    <w:p w:rsidR="005B38EE" w:rsidRPr="005C20D2" w:rsidRDefault="005C20D2" w:rsidP="00F12F8D">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B38EE" w:rsidRPr="005B38EE">
        <w:rPr>
          <w:rFonts w:ascii="Times New Roman" w:eastAsia="Calibri" w:hAnsi="Times New Roman" w:cs="Times New Roman"/>
          <w:sz w:val="28"/>
        </w:rPr>
        <w:t>Члены комиссии приняли участие в подготовке и проведении ряда значимых общественных мероприятий:</w:t>
      </w:r>
    </w:p>
    <w:p w:rsidR="005B38EE"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Pr>
          <w:rFonts w:ascii="Times New Roman" w:eastAsia="Calibri" w:hAnsi="Times New Roman" w:cs="Times New Roman"/>
          <w:sz w:val="28"/>
          <w:szCs w:val="28"/>
        </w:rPr>
        <w:lastRenderedPageBreak/>
        <w:t>о</w:t>
      </w:r>
      <w:r w:rsidR="005B38EE" w:rsidRPr="00B2104A">
        <w:rPr>
          <w:rFonts w:ascii="Times New Roman" w:eastAsia="Calibri" w:hAnsi="Times New Roman" w:cs="Times New Roman"/>
          <w:sz w:val="28"/>
          <w:szCs w:val="28"/>
        </w:rPr>
        <w:t xml:space="preserve">бластной фестиваль «Донская палитра», художественные выставки в РОО ВТОО «СХР», региональные выставки «Юг России </w:t>
      </w:r>
      <w:r w:rsidR="005B38EE" w:rsidRPr="00B2104A">
        <w:rPr>
          <w:rFonts w:ascii="Times New Roman" w:eastAsia="Calibri" w:hAnsi="Times New Roman" w:cs="Times New Roman"/>
          <w:sz w:val="28"/>
          <w:szCs w:val="28"/>
          <w:lang w:val="en-US"/>
        </w:rPr>
        <w:t>XI</w:t>
      </w:r>
      <w:r w:rsidR="005B38EE" w:rsidRPr="00B2104A">
        <w:rPr>
          <w:rFonts w:ascii="Times New Roman" w:eastAsia="Calibri" w:hAnsi="Times New Roman" w:cs="Times New Roman"/>
          <w:sz w:val="28"/>
          <w:szCs w:val="28"/>
        </w:rPr>
        <w:t xml:space="preserve">». </w:t>
      </w:r>
      <w:r w:rsidR="005B38EE" w:rsidRPr="00B2104A">
        <w:rPr>
          <w:rFonts w:ascii="Times New Roman" w:eastAsia="Calibri" w:hAnsi="Times New Roman" w:cs="Times New Roman"/>
          <w:i/>
          <w:sz w:val="28"/>
          <w:szCs w:val="28"/>
        </w:rPr>
        <w:t>Отв. Игнатов О.В.</w:t>
      </w:r>
      <w:r w:rsidR="005C20D2" w:rsidRPr="00B2104A">
        <w:rPr>
          <w:rFonts w:ascii="Times New Roman" w:eastAsia="Calibri" w:hAnsi="Times New Roman" w:cs="Times New Roman"/>
          <w:i/>
          <w:sz w:val="28"/>
          <w:szCs w:val="28"/>
        </w:rPr>
        <w:t>;</w:t>
      </w:r>
    </w:p>
    <w:p w:rsidR="005B38EE"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Pr>
          <w:rFonts w:ascii="Times New Roman" w:eastAsia="Calibri" w:hAnsi="Times New Roman" w:cs="Times New Roman"/>
          <w:sz w:val="28"/>
          <w:szCs w:val="28"/>
        </w:rPr>
        <w:t>ч</w:t>
      </w:r>
      <w:r w:rsidR="005B38EE" w:rsidRPr="00B2104A">
        <w:rPr>
          <w:rFonts w:ascii="Times New Roman" w:eastAsia="Calibri" w:hAnsi="Times New Roman" w:cs="Times New Roman"/>
          <w:sz w:val="28"/>
          <w:szCs w:val="28"/>
        </w:rPr>
        <w:t xml:space="preserve">етвертый Всемирный конгресс казаков, посвященный Отечественной войне 1812 г. </w:t>
      </w:r>
      <w:r w:rsidR="005B38EE" w:rsidRPr="00B2104A">
        <w:rPr>
          <w:rFonts w:ascii="Times New Roman" w:eastAsia="Calibri" w:hAnsi="Times New Roman" w:cs="Times New Roman"/>
          <w:i/>
          <w:sz w:val="28"/>
          <w:szCs w:val="28"/>
        </w:rPr>
        <w:t>Отв. Зинченко М.Г.</w:t>
      </w:r>
    </w:p>
    <w:p w:rsidR="005C20D2"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Pr>
          <w:rFonts w:ascii="Times New Roman" w:eastAsia="Calibri" w:hAnsi="Times New Roman" w:cs="Times New Roman"/>
          <w:sz w:val="28"/>
          <w:szCs w:val="28"/>
        </w:rPr>
        <w:t>м</w:t>
      </w:r>
      <w:r w:rsidR="005B38EE" w:rsidRPr="00B2104A">
        <w:rPr>
          <w:rFonts w:ascii="Times New Roman" w:eastAsia="Calibri" w:hAnsi="Times New Roman" w:cs="Times New Roman"/>
          <w:sz w:val="28"/>
          <w:szCs w:val="28"/>
        </w:rPr>
        <w:t>еждународная встреча студентов и преподавателей отделения регионоведения ЮФУ с известным профессором Свободного универс</w:t>
      </w:r>
      <w:r w:rsidR="005C20D2" w:rsidRPr="00B2104A">
        <w:rPr>
          <w:rFonts w:ascii="Times New Roman" w:eastAsia="Calibri" w:hAnsi="Times New Roman" w:cs="Times New Roman"/>
          <w:sz w:val="28"/>
          <w:szCs w:val="28"/>
        </w:rPr>
        <w:t>итета Берлина Кристофом Вульфом;</w:t>
      </w:r>
      <w:r w:rsidR="005B38EE" w:rsidRPr="00B2104A">
        <w:rPr>
          <w:rFonts w:ascii="Times New Roman" w:eastAsia="Calibri" w:hAnsi="Times New Roman" w:cs="Times New Roman"/>
          <w:sz w:val="28"/>
          <w:szCs w:val="28"/>
        </w:rPr>
        <w:t xml:space="preserve"> </w:t>
      </w:r>
    </w:p>
    <w:p w:rsidR="005B38EE"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sidRPr="00B2104A">
        <w:rPr>
          <w:rFonts w:ascii="Times New Roman" w:eastAsia="Calibri" w:hAnsi="Times New Roman" w:cs="Times New Roman"/>
          <w:sz w:val="28"/>
          <w:szCs w:val="28"/>
        </w:rPr>
        <w:t>п</w:t>
      </w:r>
      <w:r w:rsidR="005B38EE" w:rsidRPr="00B2104A">
        <w:rPr>
          <w:rFonts w:ascii="Times New Roman" w:eastAsia="Calibri" w:hAnsi="Times New Roman" w:cs="Times New Roman"/>
          <w:sz w:val="28"/>
          <w:szCs w:val="28"/>
        </w:rPr>
        <w:t xml:space="preserve">оддержка и участие в проведении международной научно-практической конференции «Кавказ: проблемы реинтеграции социо-культурного пространства и вызовы региональной безопасности» (сентябрь 2012г.). </w:t>
      </w:r>
      <w:r w:rsidR="005B38EE" w:rsidRPr="00B2104A">
        <w:rPr>
          <w:rFonts w:ascii="Times New Roman" w:eastAsia="Calibri" w:hAnsi="Times New Roman" w:cs="Times New Roman"/>
          <w:i/>
          <w:sz w:val="28"/>
          <w:szCs w:val="28"/>
        </w:rPr>
        <w:t>Отв. Волков Ю.Г.</w:t>
      </w:r>
      <w:r w:rsidR="005C20D2" w:rsidRPr="00B2104A">
        <w:rPr>
          <w:rFonts w:ascii="Times New Roman" w:eastAsia="Calibri" w:hAnsi="Times New Roman" w:cs="Times New Roman"/>
          <w:i/>
          <w:sz w:val="28"/>
          <w:szCs w:val="28"/>
        </w:rPr>
        <w:t>;</w:t>
      </w:r>
    </w:p>
    <w:p w:rsidR="005B38EE"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Pr>
          <w:rFonts w:ascii="Times New Roman" w:eastAsia="Calibri" w:hAnsi="Times New Roman" w:cs="Times New Roman"/>
          <w:sz w:val="28"/>
          <w:szCs w:val="28"/>
        </w:rPr>
        <w:t>р</w:t>
      </w:r>
      <w:r w:rsidR="005B38EE" w:rsidRPr="00B2104A">
        <w:rPr>
          <w:rFonts w:ascii="Times New Roman" w:eastAsia="Calibri" w:hAnsi="Times New Roman" w:cs="Times New Roman"/>
          <w:sz w:val="28"/>
          <w:szCs w:val="28"/>
        </w:rPr>
        <w:t xml:space="preserve">азработка, инициирование и проведение областного форума «Профессионально-личностное развитие лидеров педагогического сообщества города Батайска» (май 2012г.). Демонстрация практики публичной экспертизы инновационных образовательных проектов. Выработка рекомендаций образовательным учреждениям области. </w:t>
      </w:r>
      <w:r w:rsidR="005B38EE" w:rsidRPr="00B2104A">
        <w:rPr>
          <w:rFonts w:ascii="Times New Roman" w:eastAsia="Calibri" w:hAnsi="Times New Roman" w:cs="Times New Roman"/>
          <w:i/>
          <w:sz w:val="28"/>
          <w:szCs w:val="28"/>
        </w:rPr>
        <w:t>Отв. Зенкова Т.Г.</w:t>
      </w:r>
      <w:r w:rsidR="005C20D2" w:rsidRPr="00B2104A">
        <w:rPr>
          <w:rFonts w:ascii="Times New Roman" w:eastAsia="Calibri" w:hAnsi="Times New Roman" w:cs="Times New Roman"/>
          <w:i/>
          <w:sz w:val="28"/>
          <w:szCs w:val="28"/>
        </w:rPr>
        <w:t>;</w:t>
      </w:r>
    </w:p>
    <w:p w:rsidR="005B38EE" w:rsidRPr="00B2104A" w:rsidRDefault="00B2104A" w:rsidP="00E737E6">
      <w:pPr>
        <w:pStyle w:val="a3"/>
        <w:numPr>
          <w:ilvl w:val="0"/>
          <w:numId w:val="17"/>
        </w:numPr>
        <w:suppressAutoHyphens/>
        <w:spacing w:after="0" w:line="360" w:lineRule="auto"/>
        <w:ind w:left="0"/>
        <w:jc w:val="both"/>
        <w:rPr>
          <w:rFonts w:ascii="Times New Roman" w:eastAsia="Calibri" w:hAnsi="Times New Roman" w:cs="Times New Roman"/>
          <w:i/>
          <w:sz w:val="28"/>
          <w:szCs w:val="28"/>
        </w:rPr>
      </w:pPr>
      <w:r>
        <w:rPr>
          <w:rFonts w:ascii="Times New Roman" w:eastAsia="Calibri" w:hAnsi="Times New Roman" w:cs="Times New Roman"/>
          <w:sz w:val="28"/>
          <w:szCs w:val="28"/>
        </w:rPr>
        <w:t>р</w:t>
      </w:r>
      <w:r w:rsidR="005B38EE" w:rsidRPr="00B2104A">
        <w:rPr>
          <w:rFonts w:ascii="Times New Roman" w:eastAsia="Calibri" w:hAnsi="Times New Roman" w:cs="Times New Roman"/>
          <w:sz w:val="28"/>
          <w:szCs w:val="28"/>
        </w:rPr>
        <w:t xml:space="preserve">азработка инициатив, подготовка и участие в международном образовательном форуме «Тьюторское сопровождение в инклюзивном образовании детей и молодежи: опыт России и Германии» (ноябрь 2012). </w:t>
      </w:r>
      <w:r w:rsidR="005B38EE" w:rsidRPr="00B2104A">
        <w:rPr>
          <w:rFonts w:ascii="Times New Roman" w:eastAsia="Calibri" w:hAnsi="Times New Roman" w:cs="Times New Roman"/>
          <w:i/>
          <w:sz w:val="28"/>
          <w:szCs w:val="28"/>
        </w:rPr>
        <w:t>Отв. Зенкова Т.Г.</w:t>
      </w:r>
    </w:p>
    <w:p w:rsidR="005B38EE" w:rsidRDefault="00E1265C" w:rsidP="00F12F8D">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B4140A6" wp14:editId="115A0B15">
            <wp:extent cx="3571200" cy="2390400"/>
            <wp:effectExtent l="0" t="0" r="0" b="0"/>
            <wp:docPr id="40" name="Рисунок 40" descr="Z:\Корнеева О.Т\отчет 2012 г\фото для отчета\сопрт вакула\DSC03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Корнеева О.Т\отчет 2012 г\фото для отчета\сопрт вакула\DSC0399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71200" cy="2390400"/>
                    </a:xfrm>
                    <a:prstGeom prst="rect">
                      <a:avLst/>
                    </a:prstGeom>
                    <a:noFill/>
                    <a:ln>
                      <a:noFill/>
                    </a:ln>
                  </pic:spPr>
                </pic:pic>
              </a:graphicData>
            </a:graphic>
          </wp:inline>
        </w:drawing>
      </w:r>
    </w:p>
    <w:p w:rsidR="00E1265C" w:rsidRPr="005B38EE" w:rsidRDefault="00E1265C" w:rsidP="00F12F8D">
      <w:pPr>
        <w:spacing w:after="0" w:line="360" w:lineRule="auto"/>
        <w:jc w:val="center"/>
        <w:rPr>
          <w:rFonts w:ascii="Times New Roman" w:eastAsia="Calibri" w:hAnsi="Times New Roman" w:cs="Times New Roman"/>
          <w:sz w:val="28"/>
          <w:szCs w:val="28"/>
        </w:rPr>
      </w:pPr>
    </w:p>
    <w:p w:rsidR="005B38EE" w:rsidRPr="005B38EE" w:rsidRDefault="005B38EE" w:rsidP="00F12F8D">
      <w:pPr>
        <w:spacing w:after="0" w:line="360" w:lineRule="auto"/>
        <w:jc w:val="both"/>
        <w:rPr>
          <w:rFonts w:ascii="Times New Roman" w:eastAsia="Calibri" w:hAnsi="Times New Roman" w:cs="Times New Roman"/>
          <w:b/>
          <w:sz w:val="28"/>
          <w:szCs w:val="28"/>
        </w:rPr>
      </w:pPr>
      <w:r w:rsidRPr="005B38EE">
        <w:rPr>
          <w:rFonts w:ascii="Times New Roman" w:eastAsia="Calibri" w:hAnsi="Times New Roman" w:cs="Times New Roman"/>
          <w:b/>
          <w:sz w:val="28"/>
          <w:szCs w:val="28"/>
        </w:rPr>
        <w:t>Освещение в СМИ:</w:t>
      </w:r>
    </w:p>
    <w:p w:rsidR="005B38EE" w:rsidRPr="005B38EE" w:rsidRDefault="005B38EE" w:rsidP="00F12F8D">
      <w:pPr>
        <w:spacing w:after="0" w:line="360" w:lineRule="auto"/>
        <w:jc w:val="both"/>
        <w:rPr>
          <w:rFonts w:ascii="Times New Roman" w:eastAsia="Calibri" w:hAnsi="Times New Roman" w:cs="Times New Roman"/>
          <w:b/>
          <w:sz w:val="28"/>
          <w:szCs w:val="28"/>
        </w:rPr>
      </w:pP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t>Сообщение: Радио ДОН-ТР. 32-ТВ, Южный регион. Статья в «Комсомольской правде». Рубрика «Люди дела». Слушания «Создание национальной системы поиска и подготовки талантливых детей и молодежи». (ноябрь 2012г.).</w:t>
      </w: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lastRenderedPageBreak/>
        <w:t>Участие в прямом эфире 32 ТВ Южный регион Теле-ИКС о реализации межнациональных и межконфессиональных отношений в молодежной среде.</w:t>
      </w: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t>Интервью на радио ДОН-ТР (Бушнов М.И., Макарчук В.П., Зинченко М.Г.).</w:t>
      </w: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t>Инновационный Форум в г. Батайске. Информация на сайтах изданий «Аргументы и Факты», «Комсомольская правда». (Май 2012)</w:t>
      </w: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t xml:space="preserve">Размещение пяти пресс-релизов на сайте Администрации области </w:t>
      </w:r>
      <w:r w:rsidRPr="005B38EE">
        <w:rPr>
          <w:rFonts w:ascii="Times New Roman" w:eastAsia="Calibri" w:hAnsi="Times New Roman" w:cs="Times New Roman"/>
          <w:sz w:val="28"/>
          <w:szCs w:val="28"/>
          <w:lang w:val="en-US"/>
        </w:rPr>
        <w:t>donland</w:t>
      </w:r>
      <w:r w:rsidRPr="005B38EE">
        <w:rPr>
          <w:rFonts w:ascii="Times New Roman" w:eastAsia="Calibri" w:hAnsi="Times New Roman" w:cs="Times New Roman"/>
          <w:sz w:val="28"/>
          <w:szCs w:val="28"/>
        </w:rPr>
        <w:t>.</w:t>
      </w:r>
      <w:r w:rsidRPr="005B38EE">
        <w:rPr>
          <w:rFonts w:ascii="Times New Roman" w:eastAsia="Calibri" w:hAnsi="Times New Roman" w:cs="Times New Roman"/>
          <w:sz w:val="28"/>
          <w:szCs w:val="28"/>
          <w:lang w:val="en-US"/>
        </w:rPr>
        <w:t>ru</w:t>
      </w:r>
    </w:p>
    <w:p w:rsidR="005B38EE" w:rsidRPr="005B38EE" w:rsidRDefault="005B38EE" w:rsidP="00E737E6">
      <w:pPr>
        <w:numPr>
          <w:ilvl w:val="0"/>
          <w:numId w:val="2"/>
        </w:numPr>
        <w:spacing w:after="0" w:line="360" w:lineRule="auto"/>
        <w:ind w:left="0"/>
        <w:contextualSpacing/>
        <w:jc w:val="both"/>
        <w:rPr>
          <w:rFonts w:ascii="Times New Roman" w:eastAsia="Calibri" w:hAnsi="Times New Roman" w:cs="Times New Roman"/>
          <w:sz w:val="28"/>
          <w:szCs w:val="28"/>
        </w:rPr>
      </w:pPr>
      <w:r w:rsidRPr="005B38EE">
        <w:rPr>
          <w:rFonts w:ascii="Times New Roman" w:eastAsia="Calibri" w:hAnsi="Times New Roman" w:cs="Times New Roman"/>
          <w:sz w:val="28"/>
          <w:szCs w:val="28"/>
        </w:rPr>
        <w:t xml:space="preserve">Размещение информационных материалов на сайте Общественной палаты области </w:t>
      </w:r>
      <w:r w:rsidRPr="005B38EE">
        <w:rPr>
          <w:rFonts w:ascii="Times New Roman" w:eastAsia="Calibri" w:hAnsi="Times New Roman" w:cs="Times New Roman"/>
          <w:sz w:val="28"/>
          <w:szCs w:val="28"/>
          <w:lang w:val="en-US"/>
        </w:rPr>
        <w:t>op</w:t>
      </w:r>
      <w:r w:rsidRPr="005B38EE">
        <w:rPr>
          <w:rFonts w:ascii="Times New Roman" w:eastAsia="Calibri" w:hAnsi="Times New Roman" w:cs="Times New Roman"/>
          <w:sz w:val="28"/>
          <w:szCs w:val="28"/>
        </w:rPr>
        <w:t>-</w:t>
      </w:r>
      <w:r w:rsidRPr="005B38EE">
        <w:rPr>
          <w:rFonts w:ascii="Times New Roman" w:eastAsia="Calibri" w:hAnsi="Times New Roman" w:cs="Times New Roman"/>
          <w:sz w:val="28"/>
          <w:szCs w:val="28"/>
          <w:lang w:val="en-US"/>
        </w:rPr>
        <w:t>ro</w:t>
      </w:r>
      <w:r w:rsidRPr="005B38EE">
        <w:rPr>
          <w:rFonts w:ascii="Times New Roman" w:eastAsia="Calibri" w:hAnsi="Times New Roman" w:cs="Times New Roman"/>
          <w:sz w:val="28"/>
          <w:szCs w:val="28"/>
        </w:rPr>
        <w:t>.</w:t>
      </w:r>
      <w:r w:rsidRPr="005B38EE">
        <w:rPr>
          <w:rFonts w:ascii="Times New Roman" w:eastAsia="Calibri" w:hAnsi="Times New Roman" w:cs="Times New Roman"/>
          <w:sz w:val="28"/>
          <w:szCs w:val="28"/>
          <w:lang w:val="en-US"/>
        </w:rPr>
        <w:t>ru</w:t>
      </w:r>
    </w:p>
    <w:p w:rsidR="005B38EE" w:rsidRDefault="005B38EE" w:rsidP="00F12F8D">
      <w:pPr>
        <w:spacing w:after="0" w:line="360" w:lineRule="auto"/>
        <w:ind w:firstLine="709"/>
        <w:jc w:val="both"/>
        <w:rPr>
          <w:rFonts w:ascii="Times New Roman" w:eastAsia="Calibri" w:hAnsi="Times New Roman" w:cs="Times New Roman"/>
          <w:sz w:val="28"/>
          <w:szCs w:val="28"/>
        </w:rPr>
      </w:pPr>
    </w:p>
    <w:p w:rsidR="00E1265C" w:rsidRDefault="00E1265C" w:rsidP="00F12F8D">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4667D1F6" wp14:editId="17EEA017">
            <wp:extent cx="3571200" cy="2390400"/>
            <wp:effectExtent l="0" t="0" r="0" b="0"/>
            <wp:docPr id="54" name="Рисунок 54" descr="Z:\Корнеева О.Т\отчет 2012 г\фото для отчета\сопрт вакула\DSC0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Корнеева О.Т\отчет 2012 г\фото для отчета\сопрт вакула\DSC041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71200" cy="2390400"/>
                    </a:xfrm>
                    <a:prstGeom prst="rect">
                      <a:avLst/>
                    </a:prstGeom>
                    <a:noFill/>
                    <a:ln>
                      <a:noFill/>
                    </a:ln>
                  </pic:spPr>
                </pic:pic>
              </a:graphicData>
            </a:graphic>
          </wp:inline>
        </w:drawing>
      </w:r>
    </w:p>
    <w:p w:rsidR="00E1265C" w:rsidRPr="005B38EE" w:rsidRDefault="00E1265C" w:rsidP="00F12F8D">
      <w:pPr>
        <w:spacing w:after="0" w:line="360" w:lineRule="auto"/>
        <w:ind w:firstLine="709"/>
        <w:jc w:val="center"/>
        <w:rPr>
          <w:rFonts w:ascii="Times New Roman" w:eastAsia="Calibri" w:hAnsi="Times New Roman" w:cs="Times New Roman"/>
          <w:sz w:val="28"/>
          <w:szCs w:val="28"/>
        </w:rPr>
      </w:pPr>
    </w:p>
    <w:p w:rsidR="005B38EE" w:rsidRPr="005B38EE" w:rsidRDefault="005B38EE" w:rsidP="00F12F8D">
      <w:pPr>
        <w:spacing w:after="0" w:line="360" w:lineRule="auto"/>
        <w:ind w:firstLine="709"/>
        <w:jc w:val="center"/>
        <w:rPr>
          <w:rFonts w:ascii="Times New Roman" w:eastAsia="Calibri" w:hAnsi="Times New Roman" w:cs="Times New Roman"/>
          <w:b/>
          <w:sz w:val="28"/>
          <w:szCs w:val="28"/>
        </w:rPr>
      </w:pPr>
      <w:r w:rsidRPr="005B38EE">
        <w:rPr>
          <w:rFonts w:ascii="Times New Roman" w:eastAsia="Calibri" w:hAnsi="Times New Roman" w:cs="Times New Roman"/>
          <w:b/>
          <w:sz w:val="28"/>
          <w:szCs w:val="28"/>
        </w:rPr>
        <w:t>Предложения по улучшению работы Общественной палаты</w:t>
      </w:r>
    </w:p>
    <w:p w:rsidR="005B38EE" w:rsidRPr="005B38EE" w:rsidRDefault="005B38EE" w:rsidP="00F12F8D">
      <w:pPr>
        <w:spacing w:after="0" w:line="360" w:lineRule="auto"/>
        <w:ind w:firstLine="709"/>
        <w:jc w:val="both"/>
        <w:rPr>
          <w:rFonts w:ascii="Times New Roman" w:eastAsia="Calibri" w:hAnsi="Times New Roman" w:cs="Times New Roman"/>
          <w:b/>
          <w:sz w:val="28"/>
          <w:szCs w:val="28"/>
        </w:rPr>
      </w:pPr>
    </w:p>
    <w:p w:rsidR="005B38EE" w:rsidRPr="005B38EE" w:rsidRDefault="005B38EE" w:rsidP="00E737E6">
      <w:pPr>
        <w:numPr>
          <w:ilvl w:val="0"/>
          <w:numId w:val="18"/>
        </w:numPr>
        <w:spacing w:after="0" w:line="360" w:lineRule="auto"/>
        <w:ind w:left="0"/>
        <w:contextualSpacing/>
        <w:jc w:val="both"/>
        <w:rPr>
          <w:rFonts w:ascii="Times New Roman" w:eastAsia="Calibri" w:hAnsi="Times New Roman" w:cs="Times New Roman"/>
          <w:b/>
          <w:sz w:val="28"/>
          <w:szCs w:val="28"/>
        </w:rPr>
      </w:pPr>
      <w:r w:rsidRPr="005B38EE">
        <w:rPr>
          <w:rFonts w:ascii="Times New Roman" w:eastAsia="Calibri" w:hAnsi="Times New Roman" w:cs="Times New Roman"/>
          <w:sz w:val="28"/>
          <w:szCs w:val="28"/>
        </w:rPr>
        <w:t>Активизация и мобильное наполнение сайта Общественной палаты.</w:t>
      </w:r>
    </w:p>
    <w:p w:rsidR="005B38EE" w:rsidRPr="005B38EE" w:rsidRDefault="005B38EE" w:rsidP="00E737E6">
      <w:pPr>
        <w:numPr>
          <w:ilvl w:val="0"/>
          <w:numId w:val="18"/>
        </w:numPr>
        <w:spacing w:after="0" w:line="360" w:lineRule="auto"/>
        <w:ind w:left="0"/>
        <w:contextualSpacing/>
        <w:jc w:val="both"/>
        <w:rPr>
          <w:rFonts w:ascii="Times New Roman" w:eastAsia="Calibri" w:hAnsi="Times New Roman" w:cs="Times New Roman"/>
          <w:b/>
          <w:sz w:val="28"/>
          <w:szCs w:val="28"/>
        </w:rPr>
      </w:pPr>
      <w:r w:rsidRPr="005B38EE">
        <w:rPr>
          <w:rFonts w:ascii="Times New Roman" w:eastAsia="Calibri" w:hAnsi="Times New Roman" w:cs="Times New Roman"/>
          <w:sz w:val="28"/>
          <w:szCs w:val="28"/>
        </w:rPr>
        <w:t>Открытие консультативных форумов на сайте с комментариями членов комиссии по графику.</w:t>
      </w:r>
    </w:p>
    <w:p w:rsidR="005B38EE" w:rsidRPr="005B38EE" w:rsidRDefault="005B38EE" w:rsidP="00E737E6">
      <w:pPr>
        <w:numPr>
          <w:ilvl w:val="0"/>
          <w:numId w:val="18"/>
        </w:numPr>
        <w:spacing w:after="0" w:line="360" w:lineRule="auto"/>
        <w:ind w:left="0"/>
        <w:contextualSpacing/>
        <w:jc w:val="both"/>
        <w:rPr>
          <w:rFonts w:ascii="Times New Roman" w:eastAsia="Calibri" w:hAnsi="Times New Roman" w:cs="Times New Roman"/>
          <w:b/>
          <w:sz w:val="28"/>
          <w:szCs w:val="28"/>
        </w:rPr>
      </w:pPr>
      <w:r w:rsidRPr="005B38EE">
        <w:rPr>
          <w:rFonts w:ascii="Times New Roman" w:eastAsia="Calibri" w:hAnsi="Times New Roman" w:cs="Times New Roman"/>
          <w:sz w:val="28"/>
          <w:szCs w:val="28"/>
        </w:rPr>
        <w:t>Регулярное подготовка и представление на заседаниях Законодательного собрания экспертных заключений Общественной палаты на нормативно-правовые акты.</w:t>
      </w:r>
    </w:p>
    <w:p w:rsidR="005B38EE" w:rsidRPr="005B38EE" w:rsidRDefault="005B38EE" w:rsidP="00E737E6">
      <w:pPr>
        <w:numPr>
          <w:ilvl w:val="0"/>
          <w:numId w:val="18"/>
        </w:numPr>
        <w:spacing w:after="0" w:line="360" w:lineRule="auto"/>
        <w:ind w:left="0"/>
        <w:contextualSpacing/>
        <w:jc w:val="both"/>
        <w:rPr>
          <w:rFonts w:ascii="Times New Roman" w:eastAsia="Calibri" w:hAnsi="Times New Roman" w:cs="Times New Roman"/>
          <w:b/>
          <w:sz w:val="28"/>
          <w:szCs w:val="28"/>
        </w:rPr>
      </w:pPr>
      <w:r w:rsidRPr="005B38EE">
        <w:rPr>
          <w:rFonts w:ascii="Times New Roman" w:eastAsia="Calibri" w:hAnsi="Times New Roman" w:cs="Times New Roman"/>
          <w:sz w:val="28"/>
          <w:szCs w:val="28"/>
        </w:rPr>
        <w:t>Определение возможности проведения теле- и радиоэфиров по заявленным инициативам членов комиссии Общественной палаты.</w:t>
      </w:r>
    </w:p>
    <w:p w:rsidR="005B38EE" w:rsidRPr="00416404" w:rsidRDefault="005B38EE" w:rsidP="00E737E6">
      <w:pPr>
        <w:numPr>
          <w:ilvl w:val="0"/>
          <w:numId w:val="18"/>
        </w:numPr>
        <w:spacing w:after="0" w:line="360" w:lineRule="auto"/>
        <w:ind w:left="0"/>
        <w:contextualSpacing/>
        <w:jc w:val="both"/>
        <w:rPr>
          <w:rFonts w:ascii="Times New Roman" w:eastAsia="Calibri" w:hAnsi="Times New Roman" w:cs="Times New Roman"/>
          <w:b/>
          <w:sz w:val="28"/>
          <w:szCs w:val="28"/>
        </w:rPr>
      </w:pPr>
      <w:r w:rsidRPr="005B38EE">
        <w:rPr>
          <w:rFonts w:ascii="Times New Roman" w:eastAsia="Calibri" w:hAnsi="Times New Roman" w:cs="Times New Roman"/>
          <w:sz w:val="28"/>
          <w:szCs w:val="28"/>
        </w:rPr>
        <w:t>Определение места в Доме общественных собраний для приема граждан членами комиссий Общественной палаты.</w:t>
      </w:r>
    </w:p>
    <w:p w:rsidR="00416404" w:rsidRDefault="00E1265C" w:rsidP="00F12F8D">
      <w:pPr>
        <w:pStyle w:val="1"/>
        <w:spacing w:before="0" w:after="0"/>
        <w:ind w:firstLine="0"/>
        <w:jc w:val="center"/>
        <w:rPr>
          <w:rFonts w:ascii="Times New Roman" w:hAnsi="Times New Roman"/>
          <w:sz w:val="30"/>
          <w:szCs w:val="30"/>
        </w:rPr>
      </w:pPr>
      <w:r>
        <w:rPr>
          <w:rFonts w:ascii="Times New Roman" w:hAnsi="Times New Roman"/>
          <w:noProof/>
          <w:sz w:val="30"/>
          <w:szCs w:val="30"/>
        </w:rPr>
        <w:lastRenderedPageBreak/>
        <w:drawing>
          <wp:inline distT="0" distB="0" distL="0" distR="0" wp14:anchorId="38803E0A" wp14:editId="2AD8DB81">
            <wp:extent cx="3571200" cy="2390400"/>
            <wp:effectExtent l="0" t="0" r="0" b="0"/>
            <wp:docPr id="56" name="Рисунок 56" descr="Z:\Корнеева О.Т\отчет 2012 г\фото для отчета\сопрт вакула\DSC0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Корнеева О.Т\отчет 2012 г\фото для отчета\сопрт вакула\DSC0413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1200" cy="2390400"/>
                    </a:xfrm>
                    <a:prstGeom prst="rect">
                      <a:avLst/>
                    </a:prstGeom>
                    <a:noFill/>
                    <a:ln>
                      <a:noFill/>
                    </a:ln>
                  </pic:spPr>
                </pic:pic>
              </a:graphicData>
            </a:graphic>
          </wp:inline>
        </w:drawing>
      </w:r>
    </w:p>
    <w:p w:rsidR="00416404" w:rsidRDefault="00416404" w:rsidP="00F12F8D">
      <w:pPr>
        <w:pStyle w:val="1"/>
        <w:spacing w:before="0" w:after="0"/>
        <w:ind w:firstLine="0"/>
        <w:jc w:val="center"/>
        <w:rPr>
          <w:rFonts w:ascii="Times New Roman" w:hAnsi="Times New Roman"/>
          <w:sz w:val="30"/>
          <w:szCs w:val="30"/>
        </w:rPr>
      </w:pPr>
      <w:r>
        <w:rPr>
          <w:rFonts w:ascii="Times New Roman" w:hAnsi="Times New Roman"/>
          <w:sz w:val="30"/>
          <w:szCs w:val="30"/>
        </w:rPr>
        <w:t xml:space="preserve">Предложения </w:t>
      </w:r>
    </w:p>
    <w:p w:rsidR="00416404" w:rsidRDefault="00416404" w:rsidP="00F12F8D">
      <w:pPr>
        <w:pStyle w:val="1"/>
        <w:spacing w:before="0" w:after="0"/>
        <w:ind w:firstLine="0"/>
        <w:jc w:val="center"/>
        <w:rPr>
          <w:rFonts w:ascii="Times New Roman" w:hAnsi="Times New Roman"/>
          <w:sz w:val="30"/>
          <w:szCs w:val="30"/>
        </w:rPr>
      </w:pPr>
      <w:r>
        <w:rPr>
          <w:rFonts w:ascii="Times New Roman" w:hAnsi="Times New Roman"/>
          <w:sz w:val="30"/>
          <w:szCs w:val="30"/>
        </w:rPr>
        <w:t xml:space="preserve">в межведомственную Программу по реализации национальной системы поиска и развития талантливой молодежи Ростовской области. </w:t>
      </w:r>
    </w:p>
    <w:p w:rsidR="00416404" w:rsidRPr="00362DC5" w:rsidRDefault="00416404" w:rsidP="00F12F8D">
      <w:pPr>
        <w:spacing w:after="0" w:line="360" w:lineRule="auto"/>
        <w:rPr>
          <w:lang w:eastAsia="ru-RU"/>
        </w:rPr>
      </w:pPr>
    </w:p>
    <w:p w:rsidR="00416404" w:rsidRPr="00416404" w:rsidRDefault="00416404" w:rsidP="00F12F8D">
      <w:pPr>
        <w:pStyle w:val="1"/>
        <w:spacing w:before="0" w:after="0"/>
        <w:ind w:firstLine="0"/>
        <w:jc w:val="both"/>
        <w:rPr>
          <w:rFonts w:ascii="Times New Roman" w:hAnsi="Times New Roman"/>
          <w:b w:val="0"/>
          <w:sz w:val="28"/>
          <w:szCs w:val="28"/>
        </w:rPr>
      </w:pPr>
      <w:r w:rsidRPr="00416404">
        <w:rPr>
          <w:rFonts w:ascii="Times New Roman" w:hAnsi="Times New Roman"/>
          <w:b w:val="0"/>
          <w:sz w:val="28"/>
          <w:szCs w:val="28"/>
        </w:rPr>
        <w:t>Предло</w:t>
      </w:r>
      <w:r w:rsidR="00B2104A">
        <w:rPr>
          <w:rFonts w:ascii="Times New Roman" w:hAnsi="Times New Roman"/>
          <w:b w:val="0"/>
          <w:sz w:val="28"/>
          <w:szCs w:val="28"/>
        </w:rPr>
        <w:t>жения сформулированы по итогам С</w:t>
      </w:r>
      <w:r w:rsidRPr="00416404">
        <w:rPr>
          <w:rFonts w:ascii="Times New Roman" w:hAnsi="Times New Roman"/>
          <w:b w:val="0"/>
          <w:sz w:val="28"/>
          <w:szCs w:val="28"/>
        </w:rPr>
        <w:t>лушаний комиссии по образованию, науке, культуре, сохранению духовного наследия, национальной политике и делам казачества Общественной палаты Ростовской области.</w:t>
      </w:r>
    </w:p>
    <w:p w:rsidR="00416404" w:rsidRPr="00416404" w:rsidRDefault="00416404" w:rsidP="00F12F8D">
      <w:pPr>
        <w:spacing w:after="0" w:line="360" w:lineRule="auto"/>
        <w:jc w:val="both"/>
        <w:rPr>
          <w:rFonts w:ascii="Times New Roman" w:hAnsi="Times New Roman" w:cs="Times New Roman"/>
          <w:sz w:val="28"/>
          <w:szCs w:val="28"/>
          <w:lang w:eastAsia="ru-RU"/>
        </w:rPr>
      </w:pPr>
    </w:p>
    <w:p w:rsidR="00416404" w:rsidRPr="00B2104A" w:rsidRDefault="00416404" w:rsidP="00F12F8D">
      <w:pPr>
        <w:pStyle w:val="1"/>
        <w:spacing w:before="0" w:after="0"/>
        <w:ind w:firstLine="0"/>
        <w:jc w:val="both"/>
        <w:rPr>
          <w:rFonts w:ascii="Times New Roman" w:hAnsi="Times New Roman"/>
          <w:sz w:val="28"/>
          <w:szCs w:val="28"/>
        </w:rPr>
      </w:pPr>
      <w:r w:rsidRPr="00B2104A">
        <w:rPr>
          <w:rFonts w:ascii="Times New Roman" w:hAnsi="Times New Roman"/>
          <w:sz w:val="28"/>
          <w:szCs w:val="28"/>
        </w:rPr>
        <w:t>Направление I.</w:t>
      </w:r>
      <w:r w:rsidRPr="00B2104A">
        <w:rPr>
          <w:rFonts w:ascii="Times New Roman" w:hAnsi="Times New Roman"/>
          <w:b w:val="0"/>
          <w:sz w:val="28"/>
          <w:szCs w:val="28"/>
        </w:rPr>
        <w:t xml:space="preserve"> </w:t>
      </w:r>
      <w:r w:rsidRPr="00B2104A">
        <w:rPr>
          <w:rFonts w:ascii="Times New Roman" w:hAnsi="Times New Roman"/>
          <w:sz w:val="28"/>
          <w:szCs w:val="28"/>
        </w:rPr>
        <w:t>Развитие и совершенствование нормативно-правовой базы в сфере образования, экономических и организационно-управленческих механизмов</w:t>
      </w:r>
      <w:r w:rsidR="00B2104A" w:rsidRPr="00B2104A">
        <w:rPr>
          <w:rFonts w:ascii="Times New Roman" w:hAnsi="Times New Roman"/>
          <w:sz w:val="28"/>
          <w:szCs w:val="28"/>
        </w:rPr>
        <w:t>.</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Создать отдельный орган, отвечающий за процесс селекции и взращивания одаренных детей и молодежи и создание необходимой инфраструктуры для успешного обучения и развития их таланта.</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Создать при Общественной палате координационно-экспертную группу по общественному контролю за реализацией образовательных программ для одарённых детей и талантливой молодёжи.</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Дополнить подушевое финансирование по работе специалистов, работающих с талантливой молодежью.</w:t>
      </w:r>
    </w:p>
    <w:p w:rsidR="00416404" w:rsidRPr="00416404" w:rsidRDefault="00416404" w:rsidP="00E737E6">
      <w:pPr>
        <w:pStyle w:val="a3"/>
        <w:numPr>
          <w:ilvl w:val="0"/>
          <w:numId w:val="12"/>
        </w:numPr>
        <w:suppressAutoHyphens/>
        <w:spacing w:after="0" w:line="360" w:lineRule="auto"/>
        <w:ind w:left="0"/>
        <w:jc w:val="both"/>
        <w:rPr>
          <w:rFonts w:ascii="Times New Roman" w:hAnsi="Times New Roman" w:cs="Times New Roman"/>
          <w:sz w:val="28"/>
          <w:szCs w:val="28"/>
        </w:rPr>
      </w:pPr>
      <w:r w:rsidRPr="00416404">
        <w:rPr>
          <w:rFonts w:ascii="Times New Roman" w:hAnsi="Times New Roman" w:cs="Times New Roman"/>
          <w:sz w:val="28"/>
          <w:szCs w:val="28"/>
        </w:rPr>
        <w:t>Законодательно закрепить комплекс мер, направленных на предотвращение эммиграции одаренной молодежи из страны и из региона. Гарантировать талантливым школьникам и студентам государственную поддержку (экономическую и социальную) в процессе обучения, а также после, путем предоставления рабочих мест и условий для дальнейшего развития таланта.</w:t>
      </w:r>
    </w:p>
    <w:p w:rsidR="00416404" w:rsidRPr="00416404" w:rsidRDefault="00416404" w:rsidP="00F12F8D">
      <w:pPr>
        <w:pStyle w:val="1"/>
        <w:spacing w:before="0" w:after="0"/>
        <w:ind w:firstLine="0"/>
        <w:jc w:val="both"/>
        <w:rPr>
          <w:rFonts w:ascii="Times New Roman" w:hAnsi="Times New Roman"/>
          <w:sz w:val="28"/>
          <w:szCs w:val="28"/>
        </w:rPr>
      </w:pPr>
    </w:p>
    <w:p w:rsidR="00416404" w:rsidRPr="00B2104A" w:rsidRDefault="00416404" w:rsidP="00F12F8D">
      <w:pPr>
        <w:pStyle w:val="1"/>
        <w:spacing w:before="0" w:after="0"/>
        <w:ind w:firstLine="0"/>
        <w:jc w:val="both"/>
        <w:rPr>
          <w:rFonts w:ascii="Times New Roman" w:hAnsi="Times New Roman"/>
          <w:sz w:val="28"/>
          <w:szCs w:val="28"/>
        </w:rPr>
      </w:pPr>
      <w:r w:rsidRPr="00B2104A">
        <w:rPr>
          <w:rFonts w:ascii="Times New Roman" w:hAnsi="Times New Roman"/>
          <w:sz w:val="28"/>
          <w:szCs w:val="28"/>
        </w:rPr>
        <w:t>Направление II.</w:t>
      </w:r>
      <w:r w:rsidRPr="00B2104A">
        <w:rPr>
          <w:rFonts w:ascii="Times New Roman" w:hAnsi="Times New Roman"/>
          <w:sz w:val="28"/>
          <w:szCs w:val="28"/>
        </w:rPr>
        <w:tab/>
        <w:t>Развитие и совершенствование научной и методической базы в сфере организации работы с молодыми талантами</w:t>
      </w:r>
      <w:r w:rsidR="00B2104A">
        <w:rPr>
          <w:rFonts w:ascii="Times New Roman" w:hAnsi="Times New Roman"/>
          <w:sz w:val="28"/>
          <w:szCs w:val="28"/>
        </w:rPr>
        <w:t>.</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Поручить разработку психолого-педагогического мониторинга продвижения одаренных в социуме региона.</w:t>
      </w:r>
    </w:p>
    <w:p w:rsidR="00416404" w:rsidRPr="00416404" w:rsidRDefault="00416404" w:rsidP="00E737E6">
      <w:pPr>
        <w:pStyle w:val="a3"/>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Поручить создание единой системы диагностических процедур и методов, направленных на выявление одаренных детей региона, основанную не только на выявлении IQ  и беседы с психологом,  но так же данных медицинских работников, нейрофизиологов.</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Сформировать по итогам психолого-педагогической диагностики областной общедоступный электронный банк данных одаренных детей с указанием вида одаренности и подбора форм и методов для работы с детьми.</w:t>
      </w:r>
    </w:p>
    <w:p w:rsidR="00416404" w:rsidRPr="00416404" w:rsidRDefault="00416404" w:rsidP="00E737E6">
      <w:pPr>
        <w:pStyle w:val="a3"/>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Принять региональное положение об учреждениях дополнительного образования, вид: летняя научно-исследовательская школа. Создать систему объективной экспертизы результатов учебно-исследовательской деятельности с последующей интеграцией в систему итоговой аттестации учащихся общеобразовательных школ и вузовских олимпиад.</w:t>
      </w:r>
    </w:p>
    <w:p w:rsidR="00416404" w:rsidRPr="00416404" w:rsidRDefault="00416404" w:rsidP="00E737E6">
      <w:pPr>
        <w:pStyle w:val="a3"/>
        <w:numPr>
          <w:ilvl w:val="0"/>
          <w:numId w:val="12"/>
        </w:numPr>
        <w:suppressAutoHyphens/>
        <w:spacing w:after="0" w:line="360" w:lineRule="auto"/>
        <w:ind w:left="0"/>
        <w:jc w:val="both"/>
        <w:rPr>
          <w:rFonts w:ascii="Times New Roman" w:hAnsi="Times New Roman" w:cs="Times New Roman"/>
          <w:sz w:val="28"/>
          <w:szCs w:val="28"/>
        </w:rPr>
      </w:pPr>
      <w:r w:rsidRPr="00416404">
        <w:rPr>
          <w:rFonts w:ascii="Times New Roman" w:hAnsi="Times New Roman" w:cs="Times New Roman"/>
          <w:sz w:val="28"/>
          <w:szCs w:val="28"/>
        </w:rPr>
        <w:t>Необходимо  формировать многочисленные экспертные открытые площадки профессионального диалога для оценки эффективности инновационных моделей подготовки учащейся молодежи в Ростовской области.</w:t>
      </w:r>
    </w:p>
    <w:p w:rsidR="00416404" w:rsidRPr="00416404" w:rsidRDefault="00416404" w:rsidP="00E737E6">
      <w:pPr>
        <w:pStyle w:val="a3"/>
        <w:numPr>
          <w:ilvl w:val="0"/>
          <w:numId w:val="12"/>
        </w:numPr>
        <w:suppressAutoHyphens/>
        <w:spacing w:after="0" w:line="360" w:lineRule="auto"/>
        <w:ind w:left="0"/>
        <w:jc w:val="both"/>
        <w:rPr>
          <w:rFonts w:ascii="Times New Roman" w:hAnsi="Times New Roman" w:cs="Times New Roman"/>
          <w:sz w:val="28"/>
          <w:szCs w:val="28"/>
        </w:rPr>
      </w:pPr>
      <w:r w:rsidRPr="00416404">
        <w:rPr>
          <w:rFonts w:ascii="Times New Roman" w:hAnsi="Times New Roman" w:cs="Times New Roman"/>
          <w:sz w:val="28"/>
          <w:szCs w:val="28"/>
        </w:rPr>
        <w:t>Поддерживать научные исследования в области системы поиска и развития талантливой молодежи, развивать систему грантов, особенно среди молодых ученых.</w:t>
      </w:r>
    </w:p>
    <w:p w:rsidR="00416404" w:rsidRPr="00416404" w:rsidRDefault="00416404" w:rsidP="00F12F8D">
      <w:pPr>
        <w:pStyle w:val="a3"/>
        <w:spacing w:after="0" w:line="360" w:lineRule="auto"/>
        <w:ind w:left="0"/>
        <w:jc w:val="both"/>
        <w:rPr>
          <w:rFonts w:ascii="Times New Roman" w:hAnsi="Times New Roman" w:cs="Times New Roman"/>
          <w:sz w:val="28"/>
          <w:szCs w:val="28"/>
        </w:rPr>
      </w:pPr>
    </w:p>
    <w:p w:rsidR="00416404" w:rsidRPr="00B2104A" w:rsidRDefault="00416404" w:rsidP="00F12F8D">
      <w:pPr>
        <w:pStyle w:val="1"/>
        <w:spacing w:before="0" w:after="0"/>
        <w:ind w:firstLine="0"/>
        <w:jc w:val="both"/>
        <w:rPr>
          <w:rFonts w:ascii="Times New Roman" w:hAnsi="Times New Roman"/>
          <w:sz w:val="28"/>
          <w:szCs w:val="28"/>
        </w:rPr>
      </w:pPr>
      <w:r w:rsidRPr="00B2104A">
        <w:rPr>
          <w:rFonts w:ascii="Times New Roman" w:hAnsi="Times New Roman"/>
          <w:sz w:val="28"/>
          <w:szCs w:val="28"/>
        </w:rPr>
        <w:t xml:space="preserve">Направление </w:t>
      </w:r>
      <w:r w:rsidRPr="00B2104A">
        <w:rPr>
          <w:rFonts w:ascii="Times New Roman" w:hAnsi="Times New Roman"/>
          <w:sz w:val="28"/>
          <w:szCs w:val="28"/>
          <w:lang w:val="en-US"/>
        </w:rPr>
        <w:t>I</w:t>
      </w:r>
      <w:r w:rsidRPr="00B2104A">
        <w:rPr>
          <w:rFonts w:ascii="Times New Roman" w:hAnsi="Times New Roman"/>
          <w:sz w:val="28"/>
          <w:szCs w:val="28"/>
        </w:rPr>
        <w:t>I</w:t>
      </w:r>
      <w:r w:rsidRPr="00B2104A">
        <w:rPr>
          <w:rFonts w:ascii="Times New Roman" w:hAnsi="Times New Roman"/>
          <w:sz w:val="28"/>
          <w:szCs w:val="28"/>
          <w:lang w:val="en-US"/>
        </w:rPr>
        <w:t>I</w:t>
      </w:r>
      <w:r w:rsidRPr="00B2104A">
        <w:rPr>
          <w:rFonts w:ascii="Times New Roman" w:hAnsi="Times New Roman"/>
          <w:sz w:val="28"/>
          <w:szCs w:val="28"/>
        </w:rPr>
        <w:t>. Развитие системы подготовки педагогических и управленческих кадров</w:t>
      </w:r>
      <w:r w:rsidR="00B2104A">
        <w:rPr>
          <w:rFonts w:ascii="Times New Roman" w:hAnsi="Times New Roman"/>
          <w:sz w:val="28"/>
          <w:szCs w:val="28"/>
        </w:rPr>
        <w:t>.</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Сформировать общедоступный банк специалистов разных профилей по работе с талантливой молодежью.</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 xml:space="preserve">Организовать пункты подготовки учителей  на базе ОУ имеющих опыт работы с одаренными детьми. </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Поручить разработку и апробацию новой позиции педагога, специалиста в работе с одаренными детьми, позиции тьютора, модератора, фасилитатора и др.</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lastRenderedPageBreak/>
        <w:t xml:space="preserve">Определить центральный координационный центр по повышению квалификации учителей, преподавателей, специалистов по работе с одаренными детьми, включая такие формы работы как стажировка, творческие конкурсы среди данной категории, сертификация авторских программ по работе с талантливой молодежью. </w:t>
      </w:r>
    </w:p>
    <w:p w:rsidR="00416404" w:rsidRPr="00416404" w:rsidRDefault="00416404" w:rsidP="00E737E6">
      <w:pPr>
        <w:pStyle w:val="a3"/>
        <w:numPr>
          <w:ilvl w:val="0"/>
          <w:numId w:val="12"/>
        </w:numPr>
        <w:suppressAutoHyphens/>
        <w:spacing w:after="0" w:line="360" w:lineRule="auto"/>
        <w:ind w:left="0"/>
        <w:jc w:val="both"/>
        <w:rPr>
          <w:rFonts w:ascii="Times New Roman" w:hAnsi="Times New Roman" w:cs="Times New Roman"/>
          <w:sz w:val="28"/>
          <w:szCs w:val="28"/>
        </w:rPr>
      </w:pPr>
      <w:r w:rsidRPr="00416404">
        <w:rPr>
          <w:rFonts w:ascii="Times New Roman" w:hAnsi="Times New Roman" w:cs="Times New Roman"/>
          <w:sz w:val="28"/>
          <w:szCs w:val="28"/>
        </w:rPr>
        <w:t>Разработать программу повышения квалификации направленную на реализацию индивидуального подхода и профессионального наставничества со стороны преподавателей для развития и успешной социализации талантливой молодежи.</w:t>
      </w:r>
    </w:p>
    <w:p w:rsidR="00416404" w:rsidRPr="00416404" w:rsidRDefault="00416404" w:rsidP="00F12F8D">
      <w:pPr>
        <w:pStyle w:val="a3"/>
        <w:spacing w:after="0" w:line="360" w:lineRule="auto"/>
        <w:ind w:left="0"/>
        <w:jc w:val="both"/>
        <w:rPr>
          <w:rFonts w:ascii="Times New Roman" w:hAnsi="Times New Roman" w:cs="Times New Roman"/>
          <w:sz w:val="28"/>
          <w:szCs w:val="28"/>
        </w:rPr>
      </w:pPr>
    </w:p>
    <w:p w:rsidR="00416404" w:rsidRPr="00B2104A" w:rsidRDefault="00416404" w:rsidP="00F12F8D">
      <w:pPr>
        <w:pStyle w:val="1"/>
        <w:spacing w:before="0" w:after="0"/>
        <w:ind w:firstLine="0"/>
        <w:jc w:val="both"/>
        <w:rPr>
          <w:rFonts w:ascii="Times New Roman" w:hAnsi="Times New Roman"/>
          <w:sz w:val="28"/>
          <w:szCs w:val="28"/>
        </w:rPr>
      </w:pPr>
      <w:r w:rsidRPr="00B2104A">
        <w:rPr>
          <w:rFonts w:ascii="Times New Roman" w:hAnsi="Times New Roman"/>
          <w:sz w:val="28"/>
          <w:szCs w:val="28"/>
        </w:rPr>
        <w:t>Направление IV. Реализация системы мероприятий, направленных на совершенствование системы образования детей и молодежи</w:t>
      </w:r>
      <w:r w:rsidR="00B2104A">
        <w:rPr>
          <w:rFonts w:ascii="Times New Roman" w:hAnsi="Times New Roman"/>
          <w:sz w:val="28"/>
          <w:szCs w:val="28"/>
        </w:rPr>
        <w:t>.</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Поручить разработку научно-методическим службам специализированных программ для детей и молодежи с различным уровнем одаренности.</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Создать при ученых советах профессиональных образовательных учреждениях региона совещательные органы с участием ведущих ученых, управленцев из сферы образования, представителей инновационного бизнеса и ведущих преподавателей по управлению развитием региональных организаций учебно-исследовательской и научно-образовательной деятельности.</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Поручить разработку концепции и деятельной схемы взаимодействия образовательных учреждений,  центра дистанционного обучения, учреждений системы  дополнительного  образования, ВУЗов, научно-исследовательских учреждений, научных обществ школьников, кружков исследовательского направления и др. по работе с одаренными детьми и молодежью.</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 xml:space="preserve"> Восстановить окружные (зональные) предметные олимпиады в Ростовской области.</w:t>
      </w:r>
    </w:p>
    <w:p w:rsidR="00416404" w:rsidRPr="00416404" w:rsidRDefault="00416404" w:rsidP="00E737E6">
      <w:pPr>
        <w:numPr>
          <w:ilvl w:val="0"/>
          <w:numId w:val="12"/>
        </w:numPr>
        <w:suppressAutoHyphens/>
        <w:spacing w:after="0" w:line="360" w:lineRule="auto"/>
        <w:ind w:left="0" w:hanging="357"/>
        <w:jc w:val="both"/>
        <w:rPr>
          <w:rFonts w:ascii="Times New Roman" w:hAnsi="Times New Roman" w:cs="Times New Roman"/>
          <w:sz w:val="28"/>
          <w:szCs w:val="28"/>
        </w:rPr>
      </w:pPr>
      <w:r w:rsidRPr="00416404">
        <w:rPr>
          <w:rFonts w:ascii="Times New Roman" w:hAnsi="Times New Roman" w:cs="Times New Roman"/>
          <w:sz w:val="28"/>
          <w:szCs w:val="28"/>
        </w:rPr>
        <w:t>Распространить имеющийся опыт стратегического взаимодействия работодателей и ВУЗов для выявления и поддержки талантливых студентов на область, сформировать нормативную базу взаимодействия.</w:t>
      </w:r>
    </w:p>
    <w:p w:rsidR="004B5ACD" w:rsidRDefault="004B5ACD" w:rsidP="00F12F8D">
      <w:pPr>
        <w:spacing w:after="0" w:line="360" w:lineRule="auto"/>
        <w:jc w:val="center"/>
        <w:rPr>
          <w:rFonts w:ascii="Times New Roman" w:eastAsia="Times New Roman" w:hAnsi="Times New Roman" w:cs="Times New Roman"/>
          <w:b/>
          <w:sz w:val="28"/>
          <w:szCs w:val="28"/>
          <w:lang w:eastAsia="ru-RU"/>
        </w:rPr>
      </w:pPr>
    </w:p>
    <w:p w:rsidR="000F0257" w:rsidRDefault="000F0257" w:rsidP="00F12F8D">
      <w:pPr>
        <w:spacing w:after="0" w:line="360" w:lineRule="auto"/>
        <w:jc w:val="center"/>
        <w:rPr>
          <w:rFonts w:ascii="Times New Roman" w:eastAsia="Times New Roman" w:hAnsi="Times New Roman" w:cs="Times New Roman"/>
          <w:b/>
          <w:sz w:val="28"/>
          <w:szCs w:val="28"/>
          <w:lang w:eastAsia="ru-RU"/>
        </w:rPr>
      </w:pPr>
    </w:p>
    <w:p w:rsidR="000F0257" w:rsidRDefault="000F0257" w:rsidP="00F12F8D">
      <w:pPr>
        <w:spacing w:after="0" w:line="360" w:lineRule="auto"/>
        <w:jc w:val="center"/>
        <w:rPr>
          <w:rFonts w:ascii="Times New Roman" w:eastAsia="Times New Roman" w:hAnsi="Times New Roman" w:cs="Times New Roman"/>
          <w:b/>
          <w:sz w:val="28"/>
          <w:szCs w:val="28"/>
          <w:lang w:eastAsia="ru-RU"/>
        </w:rPr>
      </w:pPr>
    </w:p>
    <w:p w:rsidR="000F0257" w:rsidRDefault="000F0257" w:rsidP="00F12F8D">
      <w:pPr>
        <w:spacing w:after="0" w:line="360" w:lineRule="auto"/>
        <w:jc w:val="center"/>
        <w:rPr>
          <w:rFonts w:ascii="Times New Roman" w:eastAsia="Times New Roman" w:hAnsi="Times New Roman" w:cs="Times New Roman"/>
          <w:b/>
          <w:sz w:val="28"/>
          <w:szCs w:val="28"/>
          <w:lang w:eastAsia="ru-RU"/>
        </w:rPr>
      </w:pPr>
    </w:p>
    <w:p w:rsidR="004B5ACD" w:rsidRDefault="004B5ACD" w:rsidP="00F12F8D">
      <w:pPr>
        <w:spacing w:after="0" w:line="360" w:lineRule="auto"/>
        <w:jc w:val="center"/>
        <w:rPr>
          <w:rFonts w:ascii="Times New Roman" w:eastAsia="Times New Roman" w:hAnsi="Times New Roman" w:cs="Times New Roman"/>
          <w:b/>
          <w:sz w:val="28"/>
          <w:szCs w:val="28"/>
          <w:lang w:eastAsia="ru-RU"/>
        </w:rPr>
      </w:pPr>
    </w:p>
    <w:p w:rsidR="0095209A" w:rsidRDefault="00E1265C"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Комиссия</w:t>
      </w:r>
      <w:r w:rsidR="0095209A" w:rsidRPr="00CA758E">
        <w:rPr>
          <w:rFonts w:ascii="Times New Roman" w:eastAsia="Times New Roman" w:hAnsi="Times New Roman" w:cs="Times New Roman"/>
          <w:b/>
          <w:sz w:val="28"/>
          <w:szCs w:val="28"/>
          <w:lang w:eastAsia="ru-RU"/>
        </w:rPr>
        <w:t xml:space="preserve"> по здравоохранению и социальной политике</w:t>
      </w:r>
    </w:p>
    <w:p w:rsidR="00B05E35" w:rsidRPr="00CA758E" w:rsidRDefault="00B05E35" w:rsidP="00F12F8D">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C699D7B" wp14:editId="5ACB6BAC">
            <wp:extent cx="760730" cy="753110"/>
            <wp:effectExtent l="0" t="0" r="1270" b="8890"/>
            <wp:docPr id="6" name="Рисунок 6" descr="C:\Users\user\Desktop\3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_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95209A" w:rsidRPr="0095209A" w:rsidRDefault="0095209A" w:rsidP="00F12F8D">
      <w:pPr>
        <w:spacing w:after="0" w:line="360" w:lineRule="auto"/>
        <w:rPr>
          <w:rFonts w:ascii="Times New Roman" w:eastAsia="Times New Roman" w:hAnsi="Times New Roman" w:cs="Times New Roman"/>
          <w:sz w:val="24"/>
          <w:szCs w:val="24"/>
          <w:lang w:eastAsia="ru-RU"/>
        </w:rPr>
      </w:pPr>
    </w:p>
    <w:p w:rsidR="0095209A" w:rsidRPr="00B2104A" w:rsidRDefault="0095209A" w:rsidP="00F12F8D">
      <w:pPr>
        <w:spacing w:after="0" w:line="360" w:lineRule="auto"/>
        <w:rPr>
          <w:rFonts w:ascii="Times New Roman" w:eastAsia="Times New Roman" w:hAnsi="Times New Roman" w:cs="Times New Roman"/>
          <w:b/>
          <w:sz w:val="24"/>
          <w:szCs w:val="24"/>
          <w:lang w:eastAsia="ru-RU"/>
        </w:rPr>
      </w:pPr>
      <w:r w:rsidRPr="00B2104A">
        <w:rPr>
          <w:rFonts w:ascii="Times New Roman" w:eastAsia="Calibri" w:hAnsi="Times New Roman" w:cs="Times New Roman"/>
          <w:b/>
          <w:sz w:val="24"/>
          <w:szCs w:val="24"/>
          <w:lang w:eastAsia="ru-RU"/>
        </w:rPr>
        <w:t>Председател</w:t>
      </w:r>
      <w:r w:rsidRPr="00B2104A">
        <w:rPr>
          <w:rFonts w:ascii="Times New Roman" w:eastAsia="Times New Roman" w:hAnsi="Times New Roman" w:cs="Times New Roman"/>
          <w:b/>
          <w:sz w:val="24"/>
          <w:szCs w:val="24"/>
          <w:lang w:eastAsia="ru-RU"/>
        </w:rPr>
        <w:t>ь</w:t>
      </w:r>
      <w:r w:rsidRPr="00B2104A">
        <w:rPr>
          <w:rFonts w:ascii="Times New Roman" w:eastAsia="Calibri" w:hAnsi="Times New Roman" w:cs="Times New Roman"/>
          <w:b/>
          <w:sz w:val="24"/>
          <w:szCs w:val="24"/>
          <w:lang w:eastAsia="ru-RU"/>
        </w:rPr>
        <w:t xml:space="preserve"> комиссии</w:t>
      </w:r>
      <w:r w:rsidRPr="00B2104A">
        <w:rPr>
          <w:rFonts w:ascii="Times New Roman" w:eastAsia="Times New Roman" w:hAnsi="Times New Roman" w:cs="Times New Roman"/>
          <w:b/>
          <w:sz w:val="24"/>
          <w:szCs w:val="24"/>
          <w:lang w:eastAsia="ru-RU"/>
        </w:rPr>
        <w:t xml:space="preserve"> </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b/>
          <w:sz w:val="24"/>
          <w:szCs w:val="24"/>
          <w:lang w:eastAsia="ru-RU"/>
        </w:rPr>
        <w:t xml:space="preserve">Дюжиков Александр Акимович </w:t>
      </w:r>
      <w:r w:rsidRPr="00B2104A">
        <w:rPr>
          <w:rFonts w:ascii="Times New Roman" w:eastAsia="Times New Roman" w:hAnsi="Times New Roman" w:cs="Times New Roman"/>
          <w:sz w:val="24"/>
          <w:szCs w:val="24"/>
          <w:lang w:eastAsia="ru-RU"/>
        </w:rPr>
        <w:t>- член Ассоциации Донских врачей, руководитель центра сердечно-сосудистой хирургии государственного бюджетного учреждения Ростовской области «Ростовской Областной клинической больницы»</w:t>
      </w:r>
    </w:p>
    <w:p w:rsidR="0095209A" w:rsidRPr="00A21C59" w:rsidRDefault="0095209A" w:rsidP="00E737E6">
      <w:pPr>
        <w:pStyle w:val="a3"/>
        <w:numPr>
          <w:ilvl w:val="0"/>
          <w:numId w:val="4"/>
        </w:numPr>
        <w:tabs>
          <w:tab w:val="left" w:pos="426"/>
        </w:tabs>
        <w:spacing w:after="0" w:line="360" w:lineRule="auto"/>
        <w:ind w:left="0"/>
        <w:jc w:val="both"/>
        <w:rPr>
          <w:rFonts w:ascii="Times New Roman" w:eastAsia="Times New Roman" w:hAnsi="Times New Roman" w:cs="Times New Roman"/>
          <w:b/>
          <w:sz w:val="24"/>
          <w:szCs w:val="24"/>
          <w:lang w:eastAsia="ru-RU"/>
        </w:rPr>
      </w:pPr>
      <w:r w:rsidRPr="00A21C59">
        <w:rPr>
          <w:rFonts w:ascii="Times New Roman" w:eastAsia="Times New Roman" w:hAnsi="Times New Roman" w:cs="Times New Roman"/>
          <w:b/>
          <w:sz w:val="24"/>
          <w:szCs w:val="24"/>
          <w:lang w:eastAsia="ru-RU"/>
        </w:rPr>
        <w:t>Заместитель председателя комиссии</w:t>
      </w:r>
    </w:p>
    <w:p w:rsidR="0095209A" w:rsidRPr="00B2104A" w:rsidRDefault="0095209A" w:rsidP="00F12F8D">
      <w:pPr>
        <w:pStyle w:val="a3"/>
        <w:spacing w:after="0" w:line="360" w:lineRule="auto"/>
        <w:ind w:left="0"/>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b/>
          <w:sz w:val="24"/>
          <w:szCs w:val="24"/>
          <w:lang w:eastAsia="ru-RU"/>
        </w:rPr>
        <w:t>Мареева Валентина Ивановна</w:t>
      </w:r>
      <w:r w:rsidR="00CA758E" w:rsidRPr="00B2104A">
        <w:rPr>
          <w:rFonts w:ascii="Times New Roman" w:eastAsia="Times New Roman" w:hAnsi="Times New Roman" w:cs="Times New Roman"/>
          <w:sz w:val="24"/>
          <w:szCs w:val="24"/>
          <w:lang w:eastAsia="ru-RU"/>
        </w:rPr>
        <w:t xml:space="preserve"> </w:t>
      </w:r>
      <w:r w:rsidRPr="00B2104A">
        <w:rPr>
          <w:rFonts w:ascii="Times New Roman" w:eastAsia="Times New Roman" w:hAnsi="Times New Roman" w:cs="Times New Roman"/>
          <w:sz w:val="24"/>
          <w:szCs w:val="24"/>
          <w:lang w:eastAsia="ru-RU"/>
        </w:rPr>
        <w:t>- председатель Ростовского регионального отделения общественной организации «Союз женщин России»</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sz w:val="24"/>
          <w:szCs w:val="24"/>
          <w:lang w:eastAsia="ru-RU"/>
        </w:rPr>
        <w:t>Баскакова Ирина Леонидовна</w:t>
      </w:r>
      <w:r w:rsidRPr="00B2104A">
        <w:rPr>
          <w:rFonts w:ascii="Times New Roman" w:eastAsia="Times New Roman" w:hAnsi="Times New Roman" w:cs="Times New Roman"/>
          <w:sz w:val="24"/>
          <w:szCs w:val="24"/>
          <w:lang w:eastAsia="ru-RU"/>
        </w:rPr>
        <w:tab/>
        <w:t xml:space="preserve">- председатель Ростовского регионального отделения Общероссийской общественной организации инвалидов «Всероссийское общество глухих» </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sz w:val="24"/>
          <w:szCs w:val="24"/>
          <w:lang w:eastAsia="ru-RU"/>
        </w:rPr>
        <w:t>Бреус Наталья Егоровна</w:t>
      </w:r>
      <w:r w:rsidR="00CA758E" w:rsidRPr="00B2104A">
        <w:rPr>
          <w:rFonts w:ascii="Times New Roman" w:eastAsia="Times New Roman" w:hAnsi="Times New Roman" w:cs="Times New Roman"/>
          <w:sz w:val="24"/>
          <w:szCs w:val="24"/>
          <w:lang w:eastAsia="ru-RU"/>
        </w:rPr>
        <w:t xml:space="preserve"> </w:t>
      </w:r>
      <w:r w:rsidRPr="00B2104A">
        <w:rPr>
          <w:rFonts w:ascii="Times New Roman" w:eastAsia="Times New Roman" w:hAnsi="Times New Roman" w:cs="Times New Roman"/>
          <w:sz w:val="24"/>
          <w:szCs w:val="24"/>
          <w:lang w:eastAsia="ru-RU"/>
        </w:rPr>
        <w:t>- руководитель Азовского общественного благотворительного фонда помощи детям-инвалидам «Будущее - детям»</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sz w:val="24"/>
          <w:szCs w:val="24"/>
          <w:lang w:eastAsia="ru-RU"/>
        </w:rPr>
        <w:t>Козлов Владимир Денисович</w:t>
      </w:r>
      <w:r w:rsidRPr="00B2104A">
        <w:rPr>
          <w:rFonts w:ascii="Times New Roman" w:eastAsia="Times New Roman" w:hAnsi="Times New Roman" w:cs="Times New Roman"/>
          <w:b/>
          <w:sz w:val="24"/>
          <w:szCs w:val="24"/>
          <w:lang w:eastAsia="ru-RU"/>
        </w:rPr>
        <w:tab/>
      </w:r>
      <w:r w:rsidRPr="00B2104A">
        <w:rPr>
          <w:rFonts w:ascii="Times New Roman" w:eastAsia="Times New Roman" w:hAnsi="Times New Roman" w:cs="Times New Roman"/>
          <w:sz w:val="24"/>
          <w:szCs w:val="24"/>
          <w:lang w:eastAsia="ru-RU"/>
        </w:rPr>
        <w:t xml:space="preserve">- председатель федерации профсоюзов Ростовской области </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sz w:val="24"/>
          <w:szCs w:val="24"/>
          <w:lang w:eastAsia="ru-RU"/>
        </w:rPr>
        <w:t>Павленко Владимир Леонидович</w:t>
      </w:r>
      <w:r w:rsidRPr="00B2104A">
        <w:rPr>
          <w:rFonts w:ascii="Times New Roman" w:eastAsia="Times New Roman" w:hAnsi="Times New Roman" w:cs="Times New Roman"/>
          <w:sz w:val="24"/>
          <w:szCs w:val="24"/>
          <w:lang w:eastAsia="ru-RU"/>
        </w:rPr>
        <w:tab/>
        <w:t>- главный врач ГУЗ «Областная детская больница», заслуженный врач Российской Федерации, кандидат медицинских наук</w:t>
      </w:r>
    </w:p>
    <w:p w:rsidR="0095209A" w:rsidRPr="00B2104A" w:rsidRDefault="0095209A" w:rsidP="00E737E6">
      <w:pPr>
        <w:numPr>
          <w:ilvl w:val="0"/>
          <w:numId w:val="4"/>
        </w:numPr>
        <w:spacing w:after="0" w:line="360" w:lineRule="auto"/>
        <w:ind w:left="0"/>
        <w:contextualSpacing/>
        <w:jc w:val="both"/>
        <w:rPr>
          <w:rFonts w:ascii="Times New Roman" w:eastAsia="Times New Roman" w:hAnsi="Times New Roman" w:cs="Times New Roman"/>
          <w:sz w:val="24"/>
          <w:szCs w:val="24"/>
          <w:lang w:eastAsia="ru-RU"/>
        </w:rPr>
      </w:pPr>
      <w:r w:rsidRPr="00B2104A">
        <w:rPr>
          <w:rFonts w:ascii="Times New Roman" w:eastAsia="Times New Roman" w:hAnsi="Times New Roman" w:cs="Times New Roman"/>
          <w:sz w:val="24"/>
          <w:szCs w:val="24"/>
          <w:lang w:eastAsia="ru-RU"/>
        </w:rPr>
        <w:t>Филипенко Александр Петрович</w:t>
      </w:r>
      <w:r w:rsidR="00CA758E" w:rsidRPr="00B2104A">
        <w:rPr>
          <w:rFonts w:ascii="Times New Roman" w:eastAsia="Times New Roman" w:hAnsi="Times New Roman" w:cs="Times New Roman"/>
          <w:sz w:val="24"/>
          <w:szCs w:val="24"/>
          <w:lang w:eastAsia="ru-RU"/>
        </w:rPr>
        <w:t xml:space="preserve"> </w:t>
      </w:r>
      <w:r w:rsidRPr="00B2104A">
        <w:rPr>
          <w:rFonts w:ascii="Times New Roman" w:eastAsia="Times New Roman" w:hAnsi="Times New Roman" w:cs="Times New Roman"/>
          <w:sz w:val="24"/>
          <w:szCs w:val="24"/>
          <w:lang w:eastAsia="ru-RU"/>
        </w:rPr>
        <w:t xml:space="preserve">- председатель Ростовской региональной общественной организации инвалидов «Союз Чернобыль» </w:t>
      </w:r>
    </w:p>
    <w:p w:rsidR="00706D8D" w:rsidRDefault="00706D8D" w:rsidP="00F12F8D">
      <w:pPr>
        <w:spacing w:after="0" w:line="360" w:lineRule="auto"/>
        <w:contextualSpacing/>
        <w:jc w:val="both"/>
        <w:rPr>
          <w:rFonts w:ascii="Times New Roman" w:eastAsia="Times New Roman" w:hAnsi="Times New Roman" w:cs="Times New Roman"/>
          <w:i/>
          <w:sz w:val="24"/>
          <w:szCs w:val="24"/>
          <w:lang w:eastAsia="ru-RU"/>
        </w:rPr>
      </w:pPr>
    </w:p>
    <w:p w:rsidR="00706D8D" w:rsidRPr="00706D8D" w:rsidRDefault="00706D8D" w:rsidP="00F12F8D">
      <w:pPr>
        <w:spacing w:after="0" w:line="360" w:lineRule="auto"/>
        <w:jc w:val="both"/>
        <w:rPr>
          <w:rFonts w:ascii="Times New Roman" w:hAnsi="Times New Roman"/>
          <w:sz w:val="28"/>
          <w:szCs w:val="28"/>
        </w:rPr>
      </w:pPr>
      <w:r w:rsidRPr="00706D8D">
        <w:rPr>
          <w:rFonts w:ascii="Times New Roman" w:hAnsi="Times New Roman"/>
          <w:sz w:val="28"/>
          <w:szCs w:val="28"/>
        </w:rPr>
        <w:t xml:space="preserve">        </w:t>
      </w:r>
      <w:r w:rsidR="0066561F">
        <w:rPr>
          <w:rFonts w:ascii="Times New Roman" w:hAnsi="Times New Roman"/>
          <w:sz w:val="28"/>
          <w:szCs w:val="28"/>
        </w:rPr>
        <w:t>Деятельность к</w:t>
      </w:r>
      <w:r w:rsidRPr="00706D8D">
        <w:rPr>
          <w:rFonts w:ascii="Times New Roman" w:hAnsi="Times New Roman"/>
          <w:sz w:val="28"/>
          <w:szCs w:val="28"/>
        </w:rPr>
        <w:t>омиссии реализуется в соответствии с целями и задачами Общественной палаты Ростовской области.</w:t>
      </w:r>
      <w:r>
        <w:rPr>
          <w:rFonts w:ascii="Times New Roman" w:hAnsi="Times New Roman"/>
          <w:sz w:val="28"/>
          <w:szCs w:val="28"/>
        </w:rPr>
        <w:t xml:space="preserve"> </w:t>
      </w:r>
      <w:r w:rsidRPr="00706D8D">
        <w:rPr>
          <w:rFonts w:ascii="Times New Roman" w:hAnsi="Times New Roman"/>
          <w:sz w:val="28"/>
          <w:szCs w:val="28"/>
        </w:rPr>
        <w:t xml:space="preserve">В 2012 году было проведено </w:t>
      </w:r>
      <w:r w:rsidR="0066561F">
        <w:rPr>
          <w:rFonts w:ascii="Times New Roman" w:hAnsi="Times New Roman"/>
          <w:sz w:val="28"/>
          <w:szCs w:val="28"/>
        </w:rPr>
        <w:t xml:space="preserve">4 </w:t>
      </w:r>
      <w:r w:rsidRPr="00706D8D">
        <w:rPr>
          <w:rFonts w:ascii="Times New Roman" w:hAnsi="Times New Roman"/>
          <w:sz w:val="28"/>
          <w:szCs w:val="28"/>
        </w:rPr>
        <w:t>заседания комиссии, в том числе с участием руководителей региональных общественных организаций, руководителей НИИ, департаментов здравоохранения, ученых, врачей, состоялись выездные мероприятия в городах Шахты, Новочеркасск, Волгодонск, организованы общественные слушания, круглые столы.</w:t>
      </w:r>
    </w:p>
    <w:p w:rsidR="00706D8D" w:rsidRDefault="00706D8D" w:rsidP="00F12F8D">
      <w:pPr>
        <w:spacing w:after="0" w:line="360" w:lineRule="auto"/>
        <w:jc w:val="both"/>
        <w:rPr>
          <w:rFonts w:ascii="Times New Roman" w:hAnsi="Times New Roman"/>
          <w:sz w:val="28"/>
          <w:szCs w:val="28"/>
        </w:rPr>
      </w:pPr>
      <w:r>
        <w:rPr>
          <w:rFonts w:ascii="Times New Roman" w:hAnsi="Times New Roman"/>
          <w:sz w:val="28"/>
          <w:szCs w:val="28"/>
        </w:rPr>
        <w:t xml:space="preserve">        </w:t>
      </w:r>
      <w:r w:rsidR="0066561F">
        <w:rPr>
          <w:rFonts w:ascii="Times New Roman" w:hAnsi="Times New Roman"/>
          <w:sz w:val="28"/>
          <w:szCs w:val="28"/>
        </w:rPr>
        <w:t>Основные формы работы к</w:t>
      </w:r>
      <w:r w:rsidRPr="00706D8D">
        <w:rPr>
          <w:rFonts w:ascii="Times New Roman" w:hAnsi="Times New Roman"/>
          <w:sz w:val="28"/>
          <w:szCs w:val="28"/>
        </w:rPr>
        <w:t>омиссии – экспертиза законопроектов, проведение общественных слушаний и круглых столов по актуальным вопросам здраво</w:t>
      </w:r>
      <w:r>
        <w:rPr>
          <w:rFonts w:ascii="Times New Roman" w:hAnsi="Times New Roman"/>
          <w:sz w:val="28"/>
          <w:szCs w:val="28"/>
        </w:rPr>
        <w:t>охранения и социальной политики:</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проведены экспертиза Федерального закона «Об обращении лекарственных средств»; экспертиза Федерального законодательства об основах социального обслуживания населения в Российской Федерации и Ростовской области, по которым были сделаны замечания, в итоге были внесены поправки в законопроект;</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lastRenderedPageBreak/>
        <w:t xml:space="preserve">общественные слушания и круглые столы по вопросам модернизации здравоохранения и социального развития населения на территории Ростовской области, доступности медицинской помощи лицам с сердечно-сосудистыми заболеваниями,  укомплектованности кадрами лечебно-профилактических учреждений Ростовской области, предоставления социальных гарантий медицинским и социальным работникам, где обсуждались вопросы социальной поддержки пожилых граждан, ветеранов и инвалидов, а также других групп населения, нуждающихся в государственной поддержке, вопросы социального обслуживания населения Ростовской области, социальной адаптации и интеграции лиц с ограничением жизнедеятельности; </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слушания по темам: «Меры поддержки многодетных семей: федеральный и региональный опыт», «Актуальные вопросы выплаты пособий женщинам в связи с материнством», «О санитарно-эпидемиологическом благополучии населения области», «Предупреждение социально значимых заболеваний, связанных с употреблением наркотиков»;</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19 апреля организован круглый стол «Диабет: время действовать!», где были обсуждены вопросы содействия внедрению и повышению доступности передовых технологий и подходов в области профилактики и лечения сахарного диабета для оказания качественной медицинской помощи населению на региональном уровне; вопрос актуализации использования новейших методов и форм диспансеризации населения;</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 xml:space="preserve">14 мая состоялось организационное заседание комиссии, где были распределены обязанности членов комиссии, утвержден план работы комиссии на 2012 год, утверждены личные планы работы членов комиссии на 2012 год. </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в июне 2012 года состоялся круглый стол «Стандарты экономической устойчивости семей как инструмент социально-экономической политики», круглый стол «Профилактика асоциальных явления в молодежной и подростковой среде: Чем может помочь библиотека?», прошли общественные слушания «Благоприятная среда для детей и молодежи: СМИ, культура, досуг, спорт», «Актуальные проблемы качества жизни подрастающего поколения»;</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 xml:space="preserve">15 июня состоялось выездное заседание комиссии в городе Шахты «Модернизация здравоохранения г. Шахты», где обсуждены результаты и дальнейшие цели </w:t>
      </w:r>
      <w:r w:rsidRPr="0066561F">
        <w:rPr>
          <w:rFonts w:ascii="Times New Roman" w:hAnsi="Times New Roman"/>
          <w:sz w:val="28"/>
          <w:szCs w:val="28"/>
        </w:rPr>
        <w:lastRenderedPageBreak/>
        <w:t>деятельности проекта модернизации здравоохранения, реализуемые в г. Шахты в рамках Национального проекта «Здоровье» с 2011г., кадровые проблемы в сфере здравоохранения города. По результатам работы комиссии в г. Шахты, администрацией Ростовской области и г. Шахты принято решение о создании в городе центра неотложной кардиологии и сердечно-сосудистой хирургии, для чего из бюджета города и областного бюджета выделяются необходимые средства для приобретения оборудования и расходных материалов, а также для кадрового обеспечения центра и привлечения специалистов администрацией выделяются жилые помещения;</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4 июля состоялось выездной заседание комиссии в городе Новочеркасск «Модернизация здравоохранения г. Новочеркасска», были обсуждены варианты решения проблем в сфере здравоохранения города,  вопросы профилактики асоциальных явлений, наркомании среди молодежи, рассмотрен план работы комиссии города по актуальным вопросам модернизации здравоохранения и социальной политике г. Новочеркасск;</w:t>
      </w:r>
    </w:p>
    <w:p w:rsidR="00706D8D" w:rsidRPr="0066561F" w:rsidRDefault="0066561F" w:rsidP="00E737E6">
      <w:pPr>
        <w:pStyle w:val="a3"/>
        <w:numPr>
          <w:ilvl w:val="0"/>
          <w:numId w:val="19"/>
        </w:numPr>
        <w:spacing w:after="0" w:line="360" w:lineRule="auto"/>
        <w:ind w:left="0"/>
        <w:jc w:val="both"/>
        <w:rPr>
          <w:rFonts w:ascii="Times New Roman" w:hAnsi="Times New Roman"/>
          <w:sz w:val="28"/>
          <w:szCs w:val="28"/>
        </w:rPr>
      </w:pPr>
      <w:r>
        <w:rPr>
          <w:rFonts w:ascii="Times New Roman" w:hAnsi="Times New Roman"/>
          <w:sz w:val="28"/>
          <w:szCs w:val="28"/>
        </w:rPr>
        <w:t xml:space="preserve">в </w:t>
      </w:r>
      <w:r w:rsidR="00706D8D" w:rsidRPr="0066561F">
        <w:rPr>
          <w:rFonts w:ascii="Times New Roman" w:hAnsi="Times New Roman"/>
          <w:sz w:val="28"/>
          <w:szCs w:val="28"/>
        </w:rPr>
        <w:t>сентябре проведено заседание комиссии об исполнении поручения Президента Российской Федерации об организации в регионах сопровождения замещающих семей: переориентация деятельности по опеке и попечительству на помощь семье», проведена декада здоровья в рамках Международного фестиваля здоровья, долголетия и повышения счастья, организована региональная конференция общественной организации «Союз женщин России», также организована и проведена рабочая встреча по обсуждению вопросов общественного контроля за обеспечением прав детей;</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5 октября было проведено заседание комиссии в городе Волгодонске по теме «Модернизация здравоохранения и социальная политика г. Волгодонска». В заседании приняли участие председатель Общественной палаты Ростовской области, представители министерств культуры, спорта и физической культуры, образования, министерства труда и социального развития, комитета по молодежной политике Ростовской области, руководители РостГМУ, РНИОИ, РНИИАП. По итогам заседания были выработаны и направлены рекомендации.</w:t>
      </w:r>
    </w:p>
    <w:p w:rsidR="00706D8D" w:rsidRPr="0066561F" w:rsidRDefault="00706D8D" w:rsidP="00E737E6">
      <w:pPr>
        <w:pStyle w:val="a3"/>
        <w:numPr>
          <w:ilvl w:val="0"/>
          <w:numId w:val="19"/>
        </w:numPr>
        <w:spacing w:after="0" w:line="360" w:lineRule="auto"/>
        <w:ind w:left="0"/>
        <w:jc w:val="both"/>
        <w:rPr>
          <w:rFonts w:ascii="Times New Roman" w:hAnsi="Times New Roman"/>
          <w:sz w:val="28"/>
          <w:szCs w:val="28"/>
        </w:rPr>
      </w:pPr>
      <w:r w:rsidRPr="0066561F">
        <w:rPr>
          <w:rFonts w:ascii="Times New Roman" w:hAnsi="Times New Roman"/>
          <w:sz w:val="28"/>
          <w:szCs w:val="28"/>
        </w:rPr>
        <w:t xml:space="preserve">в ноябре состоялся круглый стол «Перспективные направления в социальной политике и образовании в Российской Федерации», посвященный статье В.В. </w:t>
      </w:r>
      <w:r w:rsidRPr="0066561F">
        <w:rPr>
          <w:rFonts w:ascii="Times New Roman" w:hAnsi="Times New Roman"/>
          <w:sz w:val="28"/>
          <w:szCs w:val="28"/>
        </w:rPr>
        <w:lastRenderedPageBreak/>
        <w:t xml:space="preserve">Путина в газете «Комсомольская правда от 13.02.2012 г., круглый стол о необходимости модернизации системы социального обслуживания в Российской Федерации и Ростовской области, проведен форум социальных работников, форум «Бизнес за равные возможности», посвященный тиражированию успешной работы бизнес-структур по трудоустройству людей с инвалидностью и услуг для клиентов с инвалидностью, были проведены добровольческие акции «Свет в окне» по благоустройству жилых помещений и приусадебных участков ветеранов Великой Отечественной Войны, одиноких пожилых людей и инвалидов, «Добровольцы – детям» в поддержку детей с ограниченными возможностями здоровья.  </w:t>
      </w:r>
    </w:p>
    <w:p w:rsidR="00706D8D" w:rsidRDefault="00E812B0" w:rsidP="00F12F8D">
      <w:pPr>
        <w:spacing w:after="0" w:line="360" w:lineRule="auto"/>
        <w:jc w:val="both"/>
        <w:rPr>
          <w:rFonts w:ascii="Times New Roman" w:hAnsi="Times New Roman"/>
          <w:sz w:val="28"/>
          <w:szCs w:val="28"/>
        </w:rPr>
      </w:pPr>
      <w:r>
        <w:rPr>
          <w:rFonts w:ascii="Times New Roman" w:hAnsi="Times New Roman"/>
          <w:sz w:val="28"/>
          <w:szCs w:val="28"/>
        </w:rPr>
        <w:t xml:space="preserve">        </w:t>
      </w:r>
      <w:r w:rsidR="00706D8D" w:rsidRPr="00E812B0">
        <w:rPr>
          <w:rFonts w:ascii="Times New Roman" w:hAnsi="Times New Roman"/>
          <w:sz w:val="28"/>
          <w:szCs w:val="28"/>
        </w:rPr>
        <w:t xml:space="preserve">Приоритетами </w:t>
      </w:r>
      <w:r w:rsidR="0066561F">
        <w:rPr>
          <w:rFonts w:ascii="Times New Roman" w:hAnsi="Times New Roman"/>
          <w:sz w:val="28"/>
          <w:szCs w:val="28"/>
        </w:rPr>
        <w:t xml:space="preserve">направлениями </w:t>
      </w:r>
      <w:r w:rsidR="00706D8D" w:rsidRPr="00E812B0">
        <w:rPr>
          <w:rFonts w:ascii="Times New Roman" w:hAnsi="Times New Roman"/>
          <w:sz w:val="28"/>
          <w:szCs w:val="28"/>
        </w:rPr>
        <w:t>деятельности комиссии по здравоохранению и социальной политике являются вопросы охраны здоровья и социального развития, вопросы реализации приоритетного национального проекта «Здоровье», вопросы условий и оплаты труда граждан, вопросы охраны труда на территории Ростовской области, вопросы предоставления социальных гарантий медицинским, социальным работникам, усиление материальной заинтересованности медицинских работников широкого профиля и узких специалистов, вопросы социального партнерства, вопросы обязательного медицинского страхования граждан, вопросы организации профилактической работы и пропаганды здорового образа жизни, вопросы опеки и попечительства, вопросы социального обслуживания населения Ростовской области, социальной адаптации и интеграции лиц с ограниченными возможностями, вопросы утверждения и исполнения областных целевых программ по направлениям.</w:t>
      </w:r>
    </w:p>
    <w:p w:rsidR="006412EE" w:rsidRDefault="006412EE" w:rsidP="00F12F8D">
      <w:pPr>
        <w:spacing w:after="0" w:line="360" w:lineRule="auto"/>
        <w:jc w:val="both"/>
        <w:rPr>
          <w:rFonts w:ascii="Times New Roman" w:hAnsi="Times New Roman"/>
          <w:sz w:val="28"/>
          <w:szCs w:val="28"/>
        </w:rPr>
      </w:pPr>
    </w:p>
    <w:p w:rsidR="0095209A" w:rsidRPr="00CA758E" w:rsidRDefault="00E1265C"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Комиссия</w:t>
      </w:r>
      <w:r w:rsidR="0095209A" w:rsidRPr="00CA758E">
        <w:rPr>
          <w:rFonts w:ascii="Times New Roman" w:eastAsia="Times New Roman" w:hAnsi="Times New Roman" w:cs="Times New Roman"/>
          <w:b/>
          <w:sz w:val="28"/>
          <w:szCs w:val="28"/>
          <w:lang w:eastAsia="ru-RU"/>
        </w:rPr>
        <w:t xml:space="preserve"> по формированию здорового образа жизни,</w:t>
      </w:r>
    </w:p>
    <w:p w:rsidR="0095209A" w:rsidRDefault="0095209A" w:rsidP="00F12F8D">
      <w:pPr>
        <w:spacing w:after="0" w:line="360" w:lineRule="auto"/>
        <w:jc w:val="center"/>
        <w:rPr>
          <w:rFonts w:ascii="Times New Roman" w:eastAsia="Times New Roman" w:hAnsi="Times New Roman" w:cs="Times New Roman"/>
          <w:b/>
          <w:sz w:val="28"/>
          <w:szCs w:val="28"/>
          <w:lang w:eastAsia="ru-RU"/>
        </w:rPr>
      </w:pPr>
      <w:r w:rsidRPr="00CA758E">
        <w:rPr>
          <w:rFonts w:ascii="Times New Roman" w:eastAsia="Times New Roman" w:hAnsi="Times New Roman" w:cs="Times New Roman"/>
          <w:b/>
          <w:sz w:val="28"/>
          <w:szCs w:val="28"/>
          <w:lang w:eastAsia="ru-RU"/>
        </w:rPr>
        <w:t>физической культуре и спорту, туризму, экологии</w:t>
      </w:r>
    </w:p>
    <w:p w:rsidR="00633C2D" w:rsidRPr="00CA758E" w:rsidRDefault="00633C2D"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48EE8637" wp14:editId="019FD8EE">
            <wp:extent cx="760730" cy="753110"/>
            <wp:effectExtent l="0" t="0" r="1270" b="8890"/>
            <wp:docPr id="5" name="Рисунок 5" descr="C:\Users\user\Desktop\3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_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95209A" w:rsidRPr="0095209A" w:rsidRDefault="0095209A" w:rsidP="00F12F8D">
      <w:pPr>
        <w:spacing w:after="0" w:line="360" w:lineRule="auto"/>
        <w:rPr>
          <w:rFonts w:ascii="Times New Roman" w:eastAsia="Times New Roman" w:hAnsi="Times New Roman" w:cs="Times New Roman"/>
          <w:b/>
          <w:lang w:eastAsia="ru-RU"/>
        </w:rPr>
      </w:pPr>
    </w:p>
    <w:p w:rsidR="0095209A" w:rsidRPr="00CA758E" w:rsidRDefault="0095209A" w:rsidP="00F12F8D">
      <w:pPr>
        <w:spacing w:after="0" w:line="360" w:lineRule="auto"/>
        <w:ind w:firstLine="284"/>
        <w:rPr>
          <w:rFonts w:ascii="Times New Roman" w:eastAsia="Times New Roman" w:hAnsi="Times New Roman" w:cs="Times New Roman"/>
          <w:b/>
          <w:sz w:val="24"/>
          <w:szCs w:val="24"/>
          <w:lang w:eastAsia="ru-RU"/>
        </w:rPr>
      </w:pPr>
      <w:r w:rsidRPr="00CA758E">
        <w:rPr>
          <w:rFonts w:ascii="Times New Roman" w:eastAsia="Calibri" w:hAnsi="Times New Roman" w:cs="Times New Roman"/>
          <w:b/>
          <w:sz w:val="24"/>
          <w:szCs w:val="24"/>
          <w:lang w:eastAsia="ru-RU"/>
        </w:rPr>
        <w:t>Председател</w:t>
      </w:r>
      <w:r w:rsidRPr="00CA758E">
        <w:rPr>
          <w:rFonts w:ascii="Times New Roman" w:eastAsia="Times New Roman" w:hAnsi="Times New Roman" w:cs="Times New Roman"/>
          <w:b/>
          <w:sz w:val="24"/>
          <w:szCs w:val="24"/>
          <w:lang w:eastAsia="ru-RU"/>
        </w:rPr>
        <w:t>ь</w:t>
      </w:r>
      <w:r w:rsidRPr="00CA758E">
        <w:rPr>
          <w:rFonts w:ascii="Times New Roman" w:eastAsia="Calibri" w:hAnsi="Times New Roman" w:cs="Times New Roman"/>
          <w:b/>
          <w:sz w:val="24"/>
          <w:szCs w:val="24"/>
          <w:lang w:eastAsia="ru-RU"/>
        </w:rPr>
        <w:t xml:space="preserve"> комиссии</w:t>
      </w:r>
      <w:r w:rsidRPr="00CA758E">
        <w:rPr>
          <w:rFonts w:ascii="Times New Roman" w:eastAsia="Times New Roman" w:hAnsi="Times New Roman" w:cs="Times New Roman"/>
          <w:b/>
          <w:sz w:val="24"/>
          <w:szCs w:val="24"/>
          <w:lang w:eastAsia="ru-RU"/>
        </w:rPr>
        <w:t xml:space="preserve"> </w:t>
      </w:r>
    </w:p>
    <w:p w:rsidR="005621FD" w:rsidRPr="00CA758E" w:rsidRDefault="0095209A" w:rsidP="00E737E6">
      <w:pPr>
        <w:numPr>
          <w:ilvl w:val="0"/>
          <w:numId w:val="5"/>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b/>
          <w:sz w:val="24"/>
          <w:szCs w:val="24"/>
          <w:lang w:eastAsia="ru-RU"/>
        </w:rPr>
        <w:t xml:space="preserve">Горин Игорь Викторович </w:t>
      </w:r>
      <w:r w:rsidRPr="00CA758E">
        <w:rPr>
          <w:rFonts w:ascii="Times New Roman" w:eastAsia="Times New Roman" w:hAnsi="Times New Roman" w:cs="Times New Roman"/>
          <w:sz w:val="24"/>
          <w:szCs w:val="24"/>
          <w:lang w:eastAsia="ru-RU"/>
        </w:rPr>
        <w:t>- президент федера</w:t>
      </w:r>
      <w:r w:rsidR="005621FD" w:rsidRPr="00CA758E">
        <w:rPr>
          <w:rFonts w:ascii="Times New Roman" w:eastAsia="Times New Roman" w:hAnsi="Times New Roman" w:cs="Times New Roman"/>
          <w:sz w:val="24"/>
          <w:szCs w:val="24"/>
          <w:lang w:eastAsia="ru-RU"/>
        </w:rPr>
        <w:t>ции плавания Ростовской области</w:t>
      </w:r>
    </w:p>
    <w:p w:rsidR="0095209A" w:rsidRPr="00CA758E" w:rsidRDefault="0095209A" w:rsidP="00E737E6">
      <w:pPr>
        <w:numPr>
          <w:ilvl w:val="0"/>
          <w:numId w:val="5"/>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b/>
          <w:sz w:val="24"/>
          <w:szCs w:val="24"/>
          <w:lang w:eastAsia="ru-RU"/>
        </w:rPr>
        <w:t>Заместитель председателя комиссии</w:t>
      </w:r>
    </w:p>
    <w:p w:rsidR="0095209A" w:rsidRPr="00CA758E" w:rsidRDefault="0095209A" w:rsidP="00F12F8D">
      <w:pPr>
        <w:spacing w:after="0" w:line="360" w:lineRule="auto"/>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b/>
          <w:sz w:val="24"/>
          <w:szCs w:val="24"/>
          <w:lang w:eastAsia="ru-RU"/>
        </w:rPr>
        <w:lastRenderedPageBreak/>
        <w:t>Лазуренко Виктор Николаевич</w:t>
      </w:r>
      <w:r w:rsidRPr="00CA758E">
        <w:rPr>
          <w:rFonts w:ascii="Times New Roman" w:eastAsia="Times New Roman" w:hAnsi="Times New Roman" w:cs="Times New Roman"/>
          <w:sz w:val="24"/>
          <w:szCs w:val="24"/>
          <w:lang w:eastAsia="ru-RU"/>
        </w:rPr>
        <w:t xml:space="preserve"> - член совета Ростовской областной общественной организации «Ассоциация сотрудников органов государственной безопасности», председатель совета директоров ООО «Эко-Спас»</w:t>
      </w:r>
    </w:p>
    <w:p w:rsidR="0095209A" w:rsidRPr="00CA758E" w:rsidRDefault="0095209A" w:rsidP="00E737E6">
      <w:pPr>
        <w:numPr>
          <w:ilvl w:val="0"/>
          <w:numId w:val="5"/>
        </w:numPr>
        <w:shd w:val="clear" w:color="auto" w:fill="FFFFFF"/>
        <w:spacing w:after="0" w:line="360" w:lineRule="auto"/>
        <w:ind w:left="0"/>
        <w:contextualSpacing/>
        <w:jc w:val="both"/>
        <w:rPr>
          <w:rFonts w:ascii="Times New Roman" w:eastAsia="Times New Roman" w:hAnsi="Times New Roman" w:cs="Times New Roman"/>
          <w:spacing w:val="10"/>
          <w:sz w:val="24"/>
          <w:szCs w:val="24"/>
          <w:lang w:eastAsia="ru-RU"/>
        </w:rPr>
      </w:pPr>
      <w:r w:rsidRPr="00CA758E">
        <w:rPr>
          <w:rFonts w:ascii="Times New Roman" w:eastAsia="Times New Roman" w:hAnsi="Times New Roman" w:cs="Times New Roman"/>
          <w:sz w:val="24"/>
          <w:szCs w:val="24"/>
          <w:lang w:eastAsia="ru-RU"/>
        </w:rPr>
        <w:t>Баскакова Ирина Леонидовна</w:t>
      </w:r>
      <w:r w:rsidRPr="00CA758E">
        <w:rPr>
          <w:rFonts w:ascii="Times New Roman" w:eastAsia="Times New Roman" w:hAnsi="Times New Roman" w:cs="Times New Roman"/>
          <w:sz w:val="24"/>
          <w:szCs w:val="24"/>
          <w:lang w:eastAsia="ru-RU"/>
        </w:rPr>
        <w:tab/>
      </w:r>
      <w:r w:rsidRPr="00CA758E">
        <w:rPr>
          <w:rFonts w:ascii="Times New Roman" w:eastAsia="Times New Roman" w:hAnsi="Times New Roman" w:cs="Times New Roman"/>
          <w:spacing w:val="10"/>
          <w:sz w:val="24"/>
          <w:szCs w:val="24"/>
          <w:lang w:eastAsia="ru-RU"/>
        </w:rPr>
        <w:t xml:space="preserve">- председатель Ростовского регионального отделения Общероссийской общественной организации инвалидов «Всероссийское общество глухих» </w:t>
      </w:r>
    </w:p>
    <w:p w:rsidR="0095209A" w:rsidRPr="00CA758E" w:rsidRDefault="0095209A" w:rsidP="00E737E6">
      <w:pPr>
        <w:numPr>
          <w:ilvl w:val="0"/>
          <w:numId w:val="5"/>
        </w:numPr>
        <w:shd w:val="clear" w:color="auto" w:fill="FFFFFF"/>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Даньков Василий Иванович</w:t>
      </w:r>
      <w:r w:rsidRPr="00CA758E">
        <w:rPr>
          <w:rFonts w:ascii="Times New Roman" w:eastAsia="Times New Roman" w:hAnsi="Times New Roman" w:cs="Times New Roman"/>
          <w:sz w:val="24"/>
          <w:szCs w:val="24"/>
          <w:lang w:eastAsia="ru-RU"/>
        </w:rPr>
        <w:tab/>
      </w:r>
      <w:r w:rsidR="004B5ACD">
        <w:rPr>
          <w:rFonts w:ascii="Times New Roman" w:eastAsia="Times New Roman" w:hAnsi="Times New Roman" w:cs="Times New Roman"/>
          <w:sz w:val="24"/>
          <w:szCs w:val="24"/>
          <w:lang w:eastAsia="ru-RU"/>
        </w:rPr>
        <w:t xml:space="preserve">- </w:t>
      </w:r>
      <w:r w:rsidR="004B5ACD">
        <w:rPr>
          <w:rFonts w:ascii="Times New Roman" w:eastAsia="Times New Roman" w:hAnsi="Times New Roman" w:cs="Times New Roman"/>
          <w:spacing w:val="10"/>
          <w:sz w:val="24"/>
          <w:szCs w:val="24"/>
          <w:lang w:eastAsia="ru-RU"/>
        </w:rPr>
        <w:t>а</w:t>
      </w:r>
      <w:r w:rsidRPr="00CA758E">
        <w:rPr>
          <w:rFonts w:ascii="Times New Roman" w:eastAsia="Times New Roman" w:hAnsi="Times New Roman" w:cs="Times New Roman"/>
          <w:spacing w:val="10"/>
          <w:sz w:val="24"/>
          <w:szCs w:val="24"/>
          <w:lang w:eastAsia="ru-RU"/>
        </w:rPr>
        <w:t xml:space="preserve">ссоциация «Живая природа степи», </w:t>
      </w:r>
      <w:r w:rsidRPr="00CA758E">
        <w:rPr>
          <w:rFonts w:ascii="Times New Roman" w:eastAsia="Times New Roman" w:hAnsi="Times New Roman" w:cs="Times New Roman"/>
          <w:spacing w:val="6"/>
          <w:sz w:val="24"/>
          <w:szCs w:val="24"/>
          <w:lang w:eastAsia="ru-RU"/>
        </w:rPr>
        <w:t xml:space="preserve">директор заповедника «Ростовский», </w:t>
      </w:r>
      <w:r w:rsidRPr="00CA758E">
        <w:rPr>
          <w:rFonts w:ascii="Times New Roman" w:eastAsia="Times New Roman" w:hAnsi="Times New Roman" w:cs="Times New Roman"/>
          <w:bCs/>
          <w:spacing w:val="-2"/>
          <w:sz w:val="24"/>
          <w:szCs w:val="24"/>
          <w:lang w:eastAsia="ru-RU"/>
        </w:rPr>
        <w:t>Орловский район</w:t>
      </w:r>
    </w:p>
    <w:p w:rsidR="0095209A" w:rsidRPr="00CA758E" w:rsidRDefault="0095209A" w:rsidP="00E737E6">
      <w:pPr>
        <w:numPr>
          <w:ilvl w:val="0"/>
          <w:numId w:val="5"/>
        </w:numPr>
        <w:shd w:val="clear" w:color="auto" w:fill="FFFFFF"/>
        <w:spacing w:after="0" w:line="360" w:lineRule="auto"/>
        <w:ind w:left="0"/>
        <w:contextualSpacing/>
        <w:jc w:val="both"/>
        <w:rPr>
          <w:rFonts w:ascii="Times New Roman" w:eastAsia="Times New Roman" w:hAnsi="Times New Roman" w:cs="Times New Roman"/>
          <w:spacing w:val="10"/>
          <w:sz w:val="24"/>
          <w:szCs w:val="24"/>
          <w:lang w:eastAsia="ru-RU"/>
        </w:rPr>
      </w:pPr>
      <w:r w:rsidRPr="00CA758E">
        <w:rPr>
          <w:rFonts w:ascii="Times New Roman" w:eastAsia="Times New Roman" w:hAnsi="Times New Roman" w:cs="Times New Roman"/>
          <w:sz w:val="24"/>
          <w:szCs w:val="24"/>
          <w:lang w:eastAsia="ru-RU"/>
        </w:rPr>
        <w:t>Ляхов Виктор Павлович</w:t>
      </w:r>
      <w:r w:rsidR="004B5ACD">
        <w:rPr>
          <w:rFonts w:ascii="Times New Roman" w:eastAsia="Times New Roman" w:hAnsi="Times New Roman" w:cs="Times New Roman"/>
          <w:sz w:val="24"/>
          <w:szCs w:val="24"/>
          <w:lang w:eastAsia="ru-RU"/>
        </w:rPr>
        <w:t xml:space="preserve"> – </w:t>
      </w:r>
      <w:r w:rsidRPr="00CA758E">
        <w:rPr>
          <w:rFonts w:ascii="Times New Roman" w:eastAsia="Times New Roman" w:hAnsi="Times New Roman" w:cs="Times New Roman"/>
          <w:spacing w:val="10"/>
          <w:sz w:val="24"/>
          <w:szCs w:val="24"/>
          <w:lang w:eastAsia="ru-RU"/>
        </w:rPr>
        <w:t>Исполнительный директор Ассоциации «Совет муниципальных образований Ростовской области», Октябрьский (с) р-н</w:t>
      </w:r>
    </w:p>
    <w:p w:rsidR="0095209A" w:rsidRPr="00CA758E" w:rsidRDefault="0095209A" w:rsidP="00E737E6">
      <w:pPr>
        <w:numPr>
          <w:ilvl w:val="0"/>
          <w:numId w:val="5"/>
        </w:numPr>
        <w:shd w:val="clear" w:color="auto" w:fill="FFFFFF"/>
        <w:spacing w:after="0" w:line="360" w:lineRule="auto"/>
        <w:ind w:left="0"/>
        <w:contextualSpacing/>
        <w:jc w:val="both"/>
        <w:rPr>
          <w:rFonts w:ascii="Times New Roman" w:eastAsia="Times New Roman" w:hAnsi="Times New Roman" w:cs="Times New Roman"/>
          <w:spacing w:val="10"/>
          <w:sz w:val="24"/>
          <w:szCs w:val="24"/>
          <w:lang w:eastAsia="ru-RU"/>
        </w:rPr>
      </w:pPr>
      <w:r w:rsidRPr="00CA758E">
        <w:rPr>
          <w:rFonts w:ascii="Times New Roman" w:eastAsia="Times New Roman" w:hAnsi="Times New Roman" w:cs="Times New Roman"/>
          <w:sz w:val="24"/>
          <w:szCs w:val="24"/>
          <w:lang w:eastAsia="ru-RU"/>
        </w:rPr>
        <w:t>Магомедов Магомед Гасанханович</w:t>
      </w:r>
      <w:r w:rsidRPr="00CA758E">
        <w:rPr>
          <w:rFonts w:ascii="Times New Roman" w:eastAsia="Times New Roman" w:hAnsi="Times New Roman" w:cs="Times New Roman"/>
          <w:sz w:val="24"/>
          <w:szCs w:val="24"/>
          <w:lang w:eastAsia="ru-RU"/>
        </w:rPr>
        <w:tab/>
      </w:r>
      <w:r w:rsidRPr="00CA758E">
        <w:rPr>
          <w:rFonts w:ascii="Times New Roman" w:eastAsia="Times New Roman" w:hAnsi="Times New Roman" w:cs="Times New Roman"/>
          <w:spacing w:val="10"/>
          <w:sz w:val="24"/>
          <w:szCs w:val="24"/>
          <w:lang w:eastAsia="ru-RU"/>
        </w:rPr>
        <w:t>- председатель правления Южно-Российской Ассоциации студенческих профсоюзных организаций, доктор социологических наук, доцент</w:t>
      </w:r>
    </w:p>
    <w:p w:rsidR="0095209A" w:rsidRPr="00CA758E" w:rsidRDefault="0095209A" w:rsidP="00E737E6">
      <w:pPr>
        <w:numPr>
          <w:ilvl w:val="0"/>
          <w:numId w:val="5"/>
        </w:numPr>
        <w:tabs>
          <w:tab w:val="left" w:pos="3273"/>
        </w:tabs>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Шолохов Александр Михайлович</w:t>
      </w:r>
      <w:r w:rsidRPr="00CA758E">
        <w:rPr>
          <w:rFonts w:ascii="Times New Roman" w:eastAsia="Times New Roman" w:hAnsi="Times New Roman" w:cs="Times New Roman"/>
          <w:sz w:val="24"/>
          <w:szCs w:val="24"/>
          <w:lang w:eastAsia="ru-RU"/>
        </w:rPr>
        <w:tab/>
        <w:t>- директор государственного музея-заповедника     М.А. Шолохова, депутат Законодательного Собрания Ростовской области третьего созыва (2003-2008гг.)</w:t>
      </w:r>
    </w:p>
    <w:p w:rsidR="0095209A" w:rsidRPr="00CA758E" w:rsidRDefault="0095209A" w:rsidP="00F12F8D">
      <w:pPr>
        <w:spacing w:after="0" w:line="360" w:lineRule="auto"/>
        <w:jc w:val="both"/>
        <w:rPr>
          <w:rFonts w:ascii="Times New Roman" w:eastAsia="Times New Roman" w:hAnsi="Times New Roman" w:cs="Times New Roman"/>
          <w:sz w:val="24"/>
          <w:szCs w:val="24"/>
          <w:lang w:eastAsia="ru-RU"/>
        </w:rPr>
      </w:pPr>
    </w:p>
    <w:p w:rsidR="005B38EE" w:rsidRPr="005621FD" w:rsidRDefault="005621FD" w:rsidP="00F12F8D">
      <w:pPr>
        <w:spacing w:after="0" w:line="360" w:lineRule="auto"/>
        <w:jc w:val="center"/>
        <w:rPr>
          <w:rFonts w:ascii="Times New Roman" w:eastAsia="Calibri" w:hAnsi="Times New Roman" w:cs="Times New Roman"/>
          <w:b/>
          <w:sz w:val="28"/>
          <w:szCs w:val="28"/>
        </w:rPr>
      </w:pPr>
      <w:r w:rsidRPr="005621FD">
        <w:rPr>
          <w:rFonts w:ascii="Times New Roman" w:eastAsia="Calibri" w:hAnsi="Times New Roman" w:cs="Times New Roman"/>
          <w:b/>
          <w:sz w:val="28"/>
          <w:szCs w:val="28"/>
        </w:rPr>
        <w:t xml:space="preserve">Деятельность </w:t>
      </w:r>
      <w:r w:rsidR="005B38EE" w:rsidRPr="005621FD">
        <w:rPr>
          <w:rFonts w:ascii="Times New Roman" w:eastAsia="Calibri" w:hAnsi="Times New Roman" w:cs="Times New Roman"/>
          <w:b/>
          <w:sz w:val="28"/>
          <w:szCs w:val="28"/>
        </w:rPr>
        <w:t xml:space="preserve">Комиссии по формированию здорового образа жизни, физической культуре и спорту, туризму, экологии </w:t>
      </w:r>
    </w:p>
    <w:p w:rsidR="00CA758E" w:rsidRPr="0066561F" w:rsidRDefault="0066561F" w:rsidP="00F12F8D">
      <w:pPr>
        <w:spacing w:after="0" w:line="360" w:lineRule="auto"/>
        <w:contextualSpacing/>
        <w:jc w:val="both"/>
        <w:rPr>
          <w:rFonts w:ascii="Times New Roman" w:eastAsia="Calibri" w:hAnsi="Times New Roman" w:cs="Times New Roman"/>
          <w:b/>
          <w:sz w:val="28"/>
        </w:rPr>
      </w:pPr>
      <w:r>
        <w:rPr>
          <w:rFonts w:ascii="Times New Roman" w:eastAsia="Calibri" w:hAnsi="Times New Roman" w:cs="Times New Roman"/>
          <w:b/>
          <w:sz w:val="28"/>
          <w:lang w:val="en-US"/>
        </w:rPr>
        <w:t>I</w:t>
      </w:r>
      <w:r w:rsidRPr="0066561F">
        <w:rPr>
          <w:rFonts w:ascii="Times New Roman" w:eastAsia="Calibri" w:hAnsi="Times New Roman" w:cs="Times New Roman"/>
          <w:b/>
          <w:sz w:val="28"/>
        </w:rPr>
        <w:t xml:space="preserve">. </w:t>
      </w:r>
      <w:r w:rsidR="005B38EE" w:rsidRPr="0066561F">
        <w:rPr>
          <w:rFonts w:ascii="Times New Roman" w:eastAsia="Calibri" w:hAnsi="Times New Roman" w:cs="Times New Roman"/>
          <w:b/>
          <w:sz w:val="28"/>
        </w:rPr>
        <w:t>По здоровому образу жизни:</w:t>
      </w:r>
    </w:p>
    <w:p w:rsidR="005B38EE" w:rsidRPr="00E974CF" w:rsidRDefault="005B38EE" w:rsidP="00F12F8D">
      <w:pPr>
        <w:spacing w:after="0" w:line="360" w:lineRule="auto"/>
        <w:contextualSpacing/>
        <w:jc w:val="both"/>
        <w:rPr>
          <w:rFonts w:ascii="Times New Roman" w:eastAsia="Calibri" w:hAnsi="Times New Roman" w:cs="Times New Roman"/>
          <w:b/>
          <w:i/>
          <w:sz w:val="28"/>
        </w:rPr>
      </w:pPr>
      <w:r w:rsidRPr="00E974CF">
        <w:rPr>
          <w:rFonts w:ascii="Times New Roman" w:eastAsia="Calibri" w:hAnsi="Times New Roman" w:cs="Times New Roman"/>
          <w:b/>
          <w:i/>
          <w:sz w:val="28"/>
        </w:rPr>
        <w:t xml:space="preserve"> </w:t>
      </w:r>
    </w:p>
    <w:p w:rsidR="005B38EE" w:rsidRPr="002B3A3D" w:rsidRDefault="005B38EE" w:rsidP="00E737E6">
      <w:pPr>
        <w:pStyle w:val="a3"/>
        <w:numPr>
          <w:ilvl w:val="0"/>
          <w:numId w:val="20"/>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rPr>
        <w:t xml:space="preserve">размещены материалы в ряде основных СМИ с освещением деятельности  </w:t>
      </w:r>
      <w:r w:rsidRPr="002B3A3D">
        <w:rPr>
          <w:rFonts w:ascii="Times New Roman" w:eastAsia="Calibri" w:hAnsi="Times New Roman" w:cs="Times New Roman"/>
          <w:sz w:val="28"/>
          <w:szCs w:val="28"/>
        </w:rPr>
        <w:t>Комиссии по формированию здорового образа жизни, физической культуре, спорту, туризму и экологии Общественной палаты Ростовской области. Журнал «Плавание», Юг.ру – статья о развитии плавания на Дону, журнал «Позитив» - статья «Всеобуч по плаванию», журнал «Ростовская область» - статья «Всеобуч по плаванию», «Деловой квартал» - номинация Горина И.В. за лучший социальный проект, издание «Земля и жизнь» и «Наше время» - информация о заседании Общественной палаты Российской Федерации совместно с Комиссией по формированию здорового образа жизни, физической культуре, спорту, туризму и экологии Общественной палаты Ростовской области и др.;</w:t>
      </w:r>
    </w:p>
    <w:p w:rsidR="005B38EE" w:rsidRPr="002B3A3D" w:rsidRDefault="005B38EE" w:rsidP="00E737E6">
      <w:pPr>
        <w:pStyle w:val="a3"/>
        <w:numPr>
          <w:ilvl w:val="0"/>
          <w:numId w:val="20"/>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1 июня приняли участие в организации благотворительной акции для 12 детских домов;</w:t>
      </w:r>
    </w:p>
    <w:p w:rsidR="005B38EE" w:rsidRPr="002B3A3D" w:rsidRDefault="005B38EE" w:rsidP="00E737E6">
      <w:pPr>
        <w:pStyle w:val="a3"/>
        <w:numPr>
          <w:ilvl w:val="0"/>
          <w:numId w:val="20"/>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lastRenderedPageBreak/>
        <w:t>проведены встречи с председателем Комитета по охране окружающей среды г.</w:t>
      </w:r>
      <w:r w:rsidR="00E974CF" w:rsidRPr="002B3A3D">
        <w:rPr>
          <w:rFonts w:ascii="Times New Roman" w:eastAsia="Calibri" w:hAnsi="Times New Roman" w:cs="Times New Roman"/>
          <w:sz w:val="28"/>
          <w:szCs w:val="28"/>
        </w:rPr>
        <w:t xml:space="preserve"> </w:t>
      </w:r>
      <w:r w:rsidRPr="002B3A3D">
        <w:rPr>
          <w:rFonts w:ascii="Times New Roman" w:eastAsia="Calibri" w:hAnsi="Times New Roman" w:cs="Times New Roman"/>
          <w:sz w:val="28"/>
          <w:szCs w:val="28"/>
        </w:rPr>
        <w:t xml:space="preserve">Ростова-на-Дону Родионовой Т.А. и  председателем Комитета по охране окружающей среды и природных ресурсов Ростовской области Скрипкой Г.И. по организации взаимодействия, министром внутренней и информационной политики Ростовской области Буровым А.В. по освещению деятельности Общественной палаты Ростовской области по проблематике возрождения Ботанического сада и созданию доступной среды (детских площадок); </w:t>
      </w:r>
    </w:p>
    <w:p w:rsidR="005B38EE" w:rsidRPr="002B3A3D" w:rsidRDefault="005B38EE" w:rsidP="00E737E6">
      <w:pPr>
        <w:pStyle w:val="a3"/>
        <w:numPr>
          <w:ilvl w:val="0"/>
          <w:numId w:val="20"/>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26 сентября 2012 г. приняли участие в заседании Попечительского совета Фонда целевого капитала ЮФУ. Постановили: провести информационно-агитационную работу среди потенциальных жертвователей для информирования их о возможностях участия в сборе средств на проект развития Ботанического сада ЮФУ, разместить обращение к преподавателям, сотрудникам и студентам ЮФУ на сайте ФЦК ЮФУ и официальном сайте университета для организации их участия в мероприятиях;</w:t>
      </w:r>
    </w:p>
    <w:p w:rsidR="005B38EE" w:rsidRPr="002B3A3D" w:rsidRDefault="005B38EE" w:rsidP="00E737E6">
      <w:pPr>
        <w:pStyle w:val="a3"/>
        <w:numPr>
          <w:ilvl w:val="0"/>
          <w:numId w:val="20"/>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szCs w:val="28"/>
        </w:rPr>
        <w:t>18 октября 2012 г. Председатель Комиссии по формированию здорового образа жизни, физической культуре, спорту, туризму, экологии Общественной палаты Ростовской области И.В. Горин провел встречу с Комитетом по молодежной политике г.</w:t>
      </w:r>
      <w:r w:rsidR="00CA758E" w:rsidRPr="002B3A3D">
        <w:rPr>
          <w:rFonts w:ascii="Times New Roman" w:eastAsia="Calibri" w:hAnsi="Times New Roman" w:cs="Times New Roman"/>
          <w:sz w:val="28"/>
          <w:szCs w:val="28"/>
        </w:rPr>
        <w:t xml:space="preserve"> </w:t>
      </w:r>
      <w:r w:rsidRPr="002B3A3D">
        <w:rPr>
          <w:rFonts w:ascii="Times New Roman" w:eastAsia="Calibri" w:hAnsi="Times New Roman" w:cs="Times New Roman"/>
          <w:sz w:val="28"/>
          <w:szCs w:val="28"/>
        </w:rPr>
        <w:t>Таганрога. На встрече был проведен мастер-класс для студентов и молодых предпринимателей, рассказ о соцпрограммах и направлениях развития;</w:t>
      </w:r>
    </w:p>
    <w:p w:rsidR="005B38EE" w:rsidRDefault="005B38EE" w:rsidP="00E737E6">
      <w:pPr>
        <w:pStyle w:val="a3"/>
        <w:numPr>
          <w:ilvl w:val="0"/>
          <w:numId w:val="20"/>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 xml:space="preserve">31 октября 2012 г. приняли участие в работе слушаний «Развитие общественных инициатив по реализации национальной системы выявления и развития молодых талантов». Одна из задач слушаний - публичное обсуждение инициатив, идей, проблем, сопровождающих поиск, сопровождение, социальную востребованность молодых талантов.  </w:t>
      </w:r>
    </w:p>
    <w:p w:rsidR="00BB1730" w:rsidRPr="002B3A3D" w:rsidRDefault="00BB1730" w:rsidP="00F12F8D">
      <w:pPr>
        <w:pStyle w:val="a3"/>
        <w:spacing w:after="0" w:line="360" w:lineRule="auto"/>
        <w:ind w:left="0"/>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6C51D9FB" wp14:editId="1B2462E1">
            <wp:extent cx="3571200" cy="2390400"/>
            <wp:effectExtent l="0" t="0" r="0" b="0"/>
            <wp:docPr id="62" name="Рисунок 62" descr="Z:\Корнеева О.Т\отчет 2012 г\Общественная палата\ФОТО\Совет физкафедр 27 04 12\DSC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Корнеева О.Т\отчет 2012 г\Общественная палата\ФОТО\Совет физкафедр 27 04 12\DSC04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71200" cy="2390400"/>
                    </a:xfrm>
                    <a:prstGeom prst="rect">
                      <a:avLst/>
                    </a:prstGeom>
                    <a:noFill/>
                    <a:ln>
                      <a:noFill/>
                    </a:ln>
                  </pic:spPr>
                </pic:pic>
              </a:graphicData>
            </a:graphic>
          </wp:inline>
        </w:drawing>
      </w:r>
    </w:p>
    <w:p w:rsidR="005B38EE" w:rsidRPr="002B3A3D" w:rsidRDefault="002B3A3D" w:rsidP="00F12F8D">
      <w:pPr>
        <w:spacing w:after="0" w:line="360" w:lineRule="auto"/>
        <w:jc w:val="both"/>
        <w:rPr>
          <w:rFonts w:ascii="Times New Roman" w:eastAsia="Calibri" w:hAnsi="Times New Roman" w:cs="Times New Roman"/>
          <w:b/>
          <w:sz w:val="28"/>
        </w:rPr>
      </w:pPr>
      <w:r w:rsidRPr="002B3A3D">
        <w:rPr>
          <w:rFonts w:ascii="Times New Roman" w:eastAsia="Calibri" w:hAnsi="Times New Roman" w:cs="Times New Roman"/>
          <w:b/>
          <w:sz w:val="28"/>
          <w:lang w:val="en-US"/>
        </w:rPr>
        <w:lastRenderedPageBreak/>
        <w:t>II</w:t>
      </w:r>
      <w:r w:rsidR="00E974CF" w:rsidRPr="002B3A3D">
        <w:rPr>
          <w:rFonts w:ascii="Times New Roman" w:eastAsia="Calibri" w:hAnsi="Times New Roman" w:cs="Times New Roman"/>
          <w:b/>
          <w:sz w:val="28"/>
        </w:rPr>
        <w:t xml:space="preserve">. </w:t>
      </w:r>
      <w:r w:rsidR="005B38EE" w:rsidRPr="002B3A3D">
        <w:rPr>
          <w:rFonts w:ascii="Times New Roman" w:eastAsia="Calibri" w:hAnsi="Times New Roman" w:cs="Times New Roman"/>
          <w:b/>
          <w:sz w:val="28"/>
        </w:rPr>
        <w:t>По линии спорта:</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совместно с Администрацией Ростовской области запущена программа «Всеобуч по плаванию» в двадцати муниципальных образованиях Ростовской области, а также г.</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Ростове-на-Дону, с охватом 15 700 тысяч учащихся 2-3-х классов;</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27 апреля приняли участие в Совете ректоров Ростовской области по вопросу развития студенческого спорта;</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15 мая 2012г. проведено совместное заседание рабочей группы Комиссии по экономическому развитию, поддержке предпринимательства и инновациям Общественной палаты Ростовской области, Комитета по экономической политике Законодательного собрания и Администрации Октябрьского района по вопросу внесения изменений в ОДЦП «Развитие физической культуры и спорта в Ростовской области на 2012-2014 годы» для реализации принципов государственно-частного партнерства при создании объектов спортивной инфраструктуры;</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проведен анализ средств выделяемых в бюджетах муниципальных образований на отрасль физическая культура и спорт и предложены меры по увеличению данного финансирования;</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на Всероссийской научно-практической конференции «Современные тенденции строительства и эксплуатации спортивных сооружений, включая аспекты государственно-частного партнерства» (24-25 мая 2012</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г.) выступили с презентацией о создании водноспортивных комплексов на принципах государственно-частного партнерства. По итогам конференции данный опыт рекомендован для применения на всей территории Российской Федерации;</w:t>
      </w:r>
    </w:p>
    <w:p w:rsidR="00E974CF"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27 октября 2012</w:t>
      </w:r>
      <w:r w:rsidR="002B3A3D" w:rsidRPr="002B3A3D">
        <w:rPr>
          <w:rFonts w:ascii="Times New Roman" w:eastAsia="Calibri" w:hAnsi="Times New Roman" w:cs="Times New Roman"/>
          <w:sz w:val="28"/>
          <w:szCs w:val="28"/>
        </w:rPr>
        <w:t xml:space="preserve"> </w:t>
      </w:r>
      <w:r w:rsidRPr="002B3A3D">
        <w:rPr>
          <w:rFonts w:ascii="Times New Roman" w:eastAsia="Calibri" w:hAnsi="Times New Roman" w:cs="Times New Roman"/>
          <w:sz w:val="28"/>
          <w:szCs w:val="28"/>
        </w:rPr>
        <w:t>г. в бассейне п.</w:t>
      </w:r>
      <w:r w:rsidR="00E974CF" w:rsidRPr="002B3A3D">
        <w:rPr>
          <w:rFonts w:ascii="Times New Roman" w:eastAsia="Calibri" w:hAnsi="Times New Roman" w:cs="Times New Roman"/>
          <w:sz w:val="28"/>
          <w:szCs w:val="28"/>
        </w:rPr>
        <w:t xml:space="preserve"> </w:t>
      </w:r>
      <w:r w:rsidRPr="002B3A3D">
        <w:rPr>
          <w:rFonts w:ascii="Times New Roman" w:eastAsia="Calibri" w:hAnsi="Times New Roman" w:cs="Times New Roman"/>
          <w:sz w:val="28"/>
          <w:szCs w:val="28"/>
        </w:rPr>
        <w:t>Каменоломни состоялся праздник «Плыви с нами», посвященный началу социальной программы предоставления детям из малообеспеченных семей возможности плавать. Инициаторами мероприятия стали Федерация плавания Ростовской области и ее офи</w:t>
      </w:r>
      <w:r w:rsidR="00E974CF" w:rsidRPr="002B3A3D">
        <w:rPr>
          <w:rFonts w:ascii="Times New Roman" w:eastAsia="Calibri" w:hAnsi="Times New Roman" w:cs="Times New Roman"/>
          <w:sz w:val="28"/>
          <w:szCs w:val="28"/>
        </w:rPr>
        <w:t>циальный партнер банк «Глобэкс»;</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 xml:space="preserve">3 ноября 2012 г. в водноспортивном комплексе Energy-Plaza детям-участникам социальной программы в торжественной обстановке </w:t>
      </w:r>
      <w:r w:rsidR="00DE5BF8" w:rsidRPr="002B3A3D">
        <w:rPr>
          <w:rFonts w:ascii="Times New Roman" w:eastAsia="Calibri" w:hAnsi="Times New Roman" w:cs="Times New Roman"/>
          <w:sz w:val="28"/>
          <w:szCs w:val="28"/>
        </w:rPr>
        <w:t xml:space="preserve">вручены </w:t>
      </w:r>
      <w:r w:rsidRPr="002B3A3D">
        <w:rPr>
          <w:rFonts w:ascii="Times New Roman" w:eastAsia="Calibri" w:hAnsi="Times New Roman" w:cs="Times New Roman"/>
          <w:sz w:val="28"/>
          <w:szCs w:val="28"/>
        </w:rPr>
        <w:t>абоне</w:t>
      </w:r>
      <w:r w:rsidR="00DE5BF8" w:rsidRPr="002B3A3D">
        <w:rPr>
          <w:rFonts w:ascii="Times New Roman" w:eastAsia="Calibri" w:hAnsi="Times New Roman" w:cs="Times New Roman"/>
          <w:sz w:val="28"/>
          <w:szCs w:val="28"/>
        </w:rPr>
        <w:t>менты</w:t>
      </w:r>
      <w:r w:rsidRPr="002B3A3D">
        <w:rPr>
          <w:rFonts w:ascii="Times New Roman" w:eastAsia="Calibri" w:hAnsi="Times New Roman" w:cs="Times New Roman"/>
          <w:sz w:val="28"/>
          <w:szCs w:val="28"/>
        </w:rPr>
        <w:t xml:space="preserve"> в бассейн. В мероприятии приняли участие также постоянные посетители спорткомплекса и почетные гости - заместитель Губернатора Ростовской области, </w:t>
      </w:r>
      <w:r w:rsidRPr="002B3A3D">
        <w:rPr>
          <w:rFonts w:ascii="Times New Roman" w:eastAsia="Calibri" w:hAnsi="Times New Roman" w:cs="Times New Roman"/>
          <w:sz w:val="28"/>
          <w:szCs w:val="28"/>
        </w:rPr>
        <w:lastRenderedPageBreak/>
        <w:t>Председатель Наблюдательного совета Федерации плавания Ростовской области Игорь Гуськов, министр спорта Ростовской области Валерий Вакула, Президент Федерации плавания Ростовской области Игорь Горин, член Наблюдательного совета Федерации плавания Ростовской области Александр Скрябин и заслуженный мастер спорта, рекордсмен Европы среди ветеранов Анатолий Поляков. Всего порядка 300 детей от 8 до 14 лет получили возможность посещать бассейн. На обеих площадках в программе торжественных мероприятий были организованы показательные выступления, интерактивные конкурсы, общение с пловцами-победителями международных соревнований, подарки и, конечно, первое занятие плаванием;</w:t>
      </w:r>
    </w:p>
    <w:p w:rsidR="005B38EE" w:rsidRPr="002B3A3D" w:rsidRDefault="005B38EE" w:rsidP="00E737E6">
      <w:pPr>
        <w:pStyle w:val="a3"/>
        <w:numPr>
          <w:ilvl w:val="0"/>
          <w:numId w:val="21"/>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проведено заседание рабочей группы по разработке новых механизмов государственно-частного партнерства по созданию в Ростовской области объектов спортивной инфраструктуры. В заседании приняли участие министр экономического развития Ростовской области Бартеньев В.П., директор департамента инвестиций и предпринимательства Ростовской области Абдулазизова С.Л., министр по физической культуре и спорту Ростовской области Вакула В.В., начальник отдела бюджетной политики в сфере капитального строительства, жилищно-коммунального и дорожного хозяйства министерства финансов Ростовской области Вдовенко И.Ф., Председатель Комиссии по формированию здорового образа жизни, физической культуре, спорту, туризму и экологии Общественной палаты Ростовской области  Горин И.В. Рабочая группа решила:</w:t>
      </w:r>
    </w:p>
    <w:p w:rsidR="005B38EE" w:rsidRPr="00DE5BF8" w:rsidRDefault="005B38EE" w:rsidP="00E737E6">
      <w:pPr>
        <w:pStyle w:val="a3"/>
        <w:numPr>
          <w:ilvl w:val="0"/>
          <w:numId w:val="22"/>
        </w:numPr>
        <w:spacing w:after="0" w:line="360" w:lineRule="auto"/>
        <w:ind w:left="0"/>
        <w:jc w:val="both"/>
        <w:rPr>
          <w:rFonts w:ascii="Times New Roman" w:eastAsia="Calibri" w:hAnsi="Times New Roman" w:cs="Times New Roman"/>
          <w:sz w:val="28"/>
          <w:szCs w:val="28"/>
        </w:rPr>
      </w:pPr>
      <w:r w:rsidRPr="00DE5BF8">
        <w:rPr>
          <w:rFonts w:ascii="Times New Roman" w:eastAsia="Calibri" w:hAnsi="Times New Roman" w:cs="Times New Roman"/>
          <w:sz w:val="28"/>
          <w:szCs w:val="28"/>
        </w:rPr>
        <w:t>предложенную ООО «Спортивно-оздоровительная Ассоциация «Бассейны Дона» схему строительства 40 ВСОК считать перспективной;</w:t>
      </w:r>
    </w:p>
    <w:p w:rsidR="005B38EE" w:rsidRPr="00DE5BF8" w:rsidRDefault="005B38EE" w:rsidP="00E737E6">
      <w:pPr>
        <w:pStyle w:val="a3"/>
        <w:numPr>
          <w:ilvl w:val="0"/>
          <w:numId w:val="22"/>
        </w:numPr>
        <w:spacing w:after="0" w:line="360" w:lineRule="auto"/>
        <w:ind w:left="0"/>
        <w:jc w:val="both"/>
        <w:rPr>
          <w:rFonts w:ascii="Times New Roman" w:eastAsia="Calibri" w:hAnsi="Times New Roman" w:cs="Times New Roman"/>
          <w:sz w:val="28"/>
          <w:szCs w:val="28"/>
        </w:rPr>
      </w:pPr>
      <w:r w:rsidRPr="00DE5BF8">
        <w:rPr>
          <w:rFonts w:ascii="Times New Roman" w:eastAsia="Calibri" w:hAnsi="Times New Roman" w:cs="Times New Roman"/>
          <w:sz w:val="28"/>
          <w:szCs w:val="28"/>
        </w:rPr>
        <w:t>при реализации проекта строительства 40 ВСОК сотрудничество с Внешэкономбанком России считать целесообразным;</w:t>
      </w:r>
    </w:p>
    <w:p w:rsidR="005B38EE" w:rsidRPr="00DE5BF8" w:rsidRDefault="005B38EE" w:rsidP="00E737E6">
      <w:pPr>
        <w:pStyle w:val="a3"/>
        <w:numPr>
          <w:ilvl w:val="0"/>
          <w:numId w:val="22"/>
        </w:numPr>
        <w:spacing w:after="0" w:line="360" w:lineRule="auto"/>
        <w:ind w:left="0"/>
        <w:jc w:val="both"/>
        <w:rPr>
          <w:rFonts w:ascii="Times New Roman" w:eastAsia="Calibri" w:hAnsi="Times New Roman" w:cs="Times New Roman"/>
          <w:sz w:val="28"/>
          <w:szCs w:val="28"/>
        </w:rPr>
      </w:pPr>
      <w:r w:rsidRPr="00DE5BF8">
        <w:rPr>
          <w:rFonts w:ascii="Times New Roman" w:eastAsia="Calibri" w:hAnsi="Times New Roman" w:cs="Times New Roman"/>
          <w:sz w:val="28"/>
          <w:szCs w:val="28"/>
        </w:rPr>
        <w:t>считать возможным средства на реализацию схемы предусмотреть в рамках областных долгосрочных целевых программах «Развитие физической культуры и спорта в Ростовской области на 2011-2014 годы» и «Развитие физической культуры и спорта в Ростовской области  на 2015-2017 годы»;</w:t>
      </w:r>
    </w:p>
    <w:p w:rsidR="00E974CF" w:rsidRPr="00DE5BF8" w:rsidRDefault="005B38EE" w:rsidP="00E737E6">
      <w:pPr>
        <w:pStyle w:val="a3"/>
        <w:numPr>
          <w:ilvl w:val="0"/>
          <w:numId w:val="22"/>
        </w:numPr>
        <w:spacing w:after="0" w:line="360" w:lineRule="auto"/>
        <w:ind w:left="0"/>
        <w:jc w:val="both"/>
        <w:rPr>
          <w:rFonts w:ascii="Times New Roman" w:eastAsia="Calibri" w:hAnsi="Times New Roman" w:cs="Times New Roman"/>
          <w:sz w:val="28"/>
          <w:szCs w:val="28"/>
        </w:rPr>
      </w:pPr>
      <w:r w:rsidRPr="00DE5BF8">
        <w:rPr>
          <w:rFonts w:ascii="Times New Roman" w:eastAsia="Calibri" w:hAnsi="Times New Roman" w:cs="Times New Roman"/>
          <w:sz w:val="28"/>
          <w:szCs w:val="28"/>
        </w:rPr>
        <w:lastRenderedPageBreak/>
        <w:t>подготовить в срок до 10.12.2012 г. предложения Губернатору Ростовской области В.Ю.</w:t>
      </w:r>
      <w:r w:rsidR="00E974CF" w:rsidRPr="00DE5BF8">
        <w:rPr>
          <w:rFonts w:ascii="Times New Roman" w:eastAsia="Calibri" w:hAnsi="Times New Roman" w:cs="Times New Roman"/>
          <w:sz w:val="28"/>
          <w:szCs w:val="28"/>
        </w:rPr>
        <w:t xml:space="preserve"> </w:t>
      </w:r>
      <w:r w:rsidRPr="00DE5BF8">
        <w:rPr>
          <w:rFonts w:ascii="Times New Roman" w:eastAsia="Calibri" w:hAnsi="Times New Roman" w:cs="Times New Roman"/>
          <w:sz w:val="28"/>
          <w:szCs w:val="28"/>
        </w:rPr>
        <w:t>Голубеву о схеме строительства на территории Ростовской области 40 ВСОК (В.В.</w:t>
      </w:r>
      <w:r w:rsidR="00E974CF" w:rsidRPr="00DE5BF8">
        <w:rPr>
          <w:rFonts w:ascii="Times New Roman" w:eastAsia="Calibri" w:hAnsi="Times New Roman" w:cs="Times New Roman"/>
          <w:sz w:val="28"/>
          <w:szCs w:val="28"/>
        </w:rPr>
        <w:t xml:space="preserve"> </w:t>
      </w:r>
      <w:r w:rsidRPr="00DE5BF8">
        <w:rPr>
          <w:rFonts w:ascii="Times New Roman" w:eastAsia="Calibri" w:hAnsi="Times New Roman" w:cs="Times New Roman"/>
          <w:sz w:val="28"/>
          <w:szCs w:val="28"/>
        </w:rPr>
        <w:t>Вакула, В.П.</w:t>
      </w:r>
      <w:r w:rsidR="00E974CF" w:rsidRPr="00DE5BF8">
        <w:rPr>
          <w:rFonts w:ascii="Times New Roman" w:eastAsia="Calibri" w:hAnsi="Times New Roman" w:cs="Times New Roman"/>
          <w:sz w:val="28"/>
          <w:szCs w:val="28"/>
        </w:rPr>
        <w:t xml:space="preserve"> </w:t>
      </w:r>
      <w:r w:rsidRPr="00DE5BF8">
        <w:rPr>
          <w:rFonts w:ascii="Times New Roman" w:eastAsia="Calibri" w:hAnsi="Times New Roman" w:cs="Times New Roman"/>
          <w:sz w:val="28"/>
          <w:szCs w:val="28"/>
        </w:rPr>
        <w:t>Бартеньев);</w:t>
      </w:r>
    </w:p>
    <w:p w:rsidR="005B38EE" w:rsidRPr="00BB1730" w:rsidRDefault="005B38EE" w:rsidP="00E737E6">
      <w:pPr>
        <w:pStyle w:val="a3"/>
        <w:numPr>
          <w:ilvl w:val="0"/>
          <w:numId w:val="23"/>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rPr>
        <w:t>17-18 ноября 2012 г. участие в Отчетно-выборной конференции Всероссийской федерации плавания в г.</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Волгограде. По итогам отчета Президента Федерации плавания Ростовской области Горина И.В., Всероссийской федерацией плавания был выделен грант, в размере 1млн.рублей на развитие «Всеобуча по плаванию» в г.</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Ростове-на-Дону и Ростовской области.</w:t>
      </w:r>
    </w:p>
    <w:p w:rsidR="00BB1730" w:rsidRDefault="00BB1730" w:rsidP="00F12F8D">
      <w:pPr>
        <w:spacing w:after="0" w:line="360" w:lineRule="auto"/>
        <w:jc w:val="both"/>
        <w:rPr>
          <w:rFonts w:ascii="Times New Roman" w:eastAsia="Calibri" w:hAnsi="Times New Roman" w:cs="Times New Roman"/>
          <w:sz w:val="28"/>
          <w:szCs w:val="28"/>
        </w:rPr>
      </w:pPr>
    </w:p>
    <w:p w:rsidR="00BB1730" w:rsidRPr="00BB1730" w:rsidRDefault="00BB1730" w:rsidP="00F12F8D">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5DF217F2" wp14:editId="2B8D8053">
            <wp:extent cx="3564000" cy="2386800"/>
            <wp:effectExtent l="0" t="0" r="0" b="0"/>
            <wp:docPr id="63" name="Рисунок 63" descr="Z:\Корнеева О.Т\отчет 2012 г\Общественная палата\ФОТО\Совет физкафедр 27 04 12\DSC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Корнеева О.Т\отчет 2012 г\Общественная палата\ФОТО\Совет физкафедр 27 04 12\DSC040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64000" cy="2386800"/>
                    </a:xfrm>
                    <a:prstGeom prst="rect">
                      <a:avLst/>
                    </a:prstGeom>
                    <a:noFill/>
                    <a:ln>
                      <a:noFill/>
                    </a:ln>
                  </pic:spPr>
                </pic:pic>
              </a:graphicData>
            </a:graphic>
          </wp:inline>
        </w:drawing>
      </w:r>
    </w:p>
    <w:p w:rsidR="005B38EE" w:rsidRPr="002B3A3D" w:rsidRDefault="002B3A3D" w:rsidP="00F12F8D">
      <w:pPr>
        <w:spacing w:after="0" w:line="360" w:lineRule="auto"/>
        <w:contextualSpacing/>
        <w:jc w:val="both"/>
        <w:rPr>
          <w:rFonts w:ascii="Times New Roman" w:eastAsia="Calibri" w:hAnsi="Times New Roman" w:cs="Times New Roman"/>
          <w:b/>
          <w:sz w:val="28"/>
        </w:rPr>
      </w:pPr>
      <w:r w:rsidRPr="002B3A3D">
        <w:rPr>
          <w:rFonts w:ascii="Times New Roman" w:eastAsia="Calibri" w:hAnsi="Times New Roman" w:cs="Times New Roman"/>
          <w:b/>
          <w:sz w:val="28"/>
          <w:lang w:val="en-US"/>
        </w:rPr>
        <w:t>III</w:t>
      </w:r>
      <w:r w:rsidR="00E974CF" w:rsidRPr="002B3A3D">
        <w:rPr>
          <w:rFonts w:ascii="Times New Roman" w:eastAsia="Calibri" w:hAnsi="Times New Roman" w:cs="Times New Roman"/>
          <w:b/>
          <w:sz w:val="28"/>
        </w:rPr>
        <w:t xml:space="preserve">. </w:t>
      </w:r>
      <w:r w:rsidR="005B38EE" w:rsidRPr="002B3A3D">
        <w:rPr>
          <w:rFonts w:ascii="Times New Roman" w:eastAsia="Calibri" w:hAnsi="Times New Roman" w:cs="Times New Roman"/>
          <w:b/>
          <w:sz w:val="28"/>
        </w:rPr>
        <w:t xml:space="preserve">По экологии: </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участие в Невском Международном Экологическом Конгрессе (г.</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Санкт-Петербург, 17-18 мая 2012</w:t>
      </w:r>
      <w:r w:rsidR="00E974CF"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г.);</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22</w:t>
      </w:r>
      <w:r w:rsidR="00E974CF" w:rsidRPr="002B3A3D">
        <w:rPr>
          <w:rFonts w:ascii="Times New Roman" w:eastAsia="Calibri" w:hAnsi="Times New Roman" w:cs="Times New Roman"/>
          <w:sz w:val="28"/>
        </w:rPr>
        <w:t xml:space="preserve"> мая </w:t>
      </w:r>
      <w:r w:rsidRPr="002B3A3D">
        <w:rPr>
          <w:rFonts w:ascii="Times New Roman" w:eastAsia="Calibri" w:hAnsi="Times New Roman" w:cs="Times New Roman"/>
          <w:sz w:val="28"/>
        </w:rPr>
        <w:t>2012</w:t>
      </w:r>
      <w:r w:rsidR="00E974CF"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г. провели заседание Комиссии по формированию здорового образа жизни, физической культуре, и спорту, туризму и экологии Общественной палаты Ростовской области;</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участие в работе Социального форума по устойчивому развитию Общественной палаты Российской Федерации (г. Москва, 25 мая 2012г.);</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 xml:space="preserve">посещение делегацией Комиссии по формированию здорового образа жизни, физической культуре, спорту, туризму и экологии Общественной палаты Ростовской области Биосферного заповедника «Аскания-Нова» 28-31 мая в Херсонской области Украины и заключение соглашения о сотрудничестве с </w:t>
      </w:r>
      <w:r w:rsidRPr="002B3A3D">
        <w:rPr>
          <w:rFonts w:ascii="Times New Roman" w:eastAsia="Calibri" w:hAnsi="Times New Roman" w:cs="Times New Roman"/>
          <w:sz w:val="28"/>
          <w:szCs w:val="28"/>
        </w:rPr>
        <w:t>заповедником «Ростовский»</w:t>
      </w:r>
      <w:r w:rsidRPr="002B3A3D">
        <w:rPr>
          <w:rFonts w:ascii="Times New Roman" w:eastAsia="Calibri" w:hAnsi="Times New Roman" w:cs="Times New Roman"/>
          <w:sz w:val="28"/>
        </w:rPr>
        <w:t>;</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пресс-тур в долину Маныча для СМИ Ростовской области;</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экскурсии для школьников Ростовской области;</w:t>
      </w:r>
    </w:p>
    <w:p w:rsidR="00E974CF" w:rsidRPr="002B3A3D" w:rsidRDefault="005B38EE" w:rsidP="00E737E6">
      <w:pPr>
        <w:pStyle w:val="a3"/>
        <w:numPr>
          <w:ilvl w:val="0"/>
          <w:numId w:val="24"/>
        </w:numPr>
        <w:spacing w:after="0" w:line="360" w:lineRule="auto"/>
        <w:ind w:left="0"/>
        <w:jc w:val="both"/>
        <w:rPr>
          <w:rFonts w:ascii="Times New Roman" w:eastAsia="Times New Roman" w:hAnsi="Times New Roman" w:cs="Times New Roman"/>
          <w:sz w:val="28"/>
          <w:szCs w:val="28"/>
          <w:lang w:eastAsia="ru-RU"/>
        </w:rPr>
      </w:pPr>
      <w:r w:rsidRPr="002B3A3D">
        <w:rPr>
          <w:rFonts w:ascii="Times New Roman" w:eastAsia="Calibri" w:hAnsi="Times New Roman" w:cs="Times New Roman"/>
          <w:sz w:val="28"/>
          <w:szCs w:val="28"/>
        </w:rPr>
        <w:lastRenderedPageBreak/>
        <w:t xml:space="preserve">совместно с Общественной палатой Российской Федерации 6-7 ноября 2012 г. проведена конференция на тему: «Перспективы развития экологического сельского хозяйства и эко/агро туризма в Ростовской области – как инструменты устойчивого развития местных сообществ и обеспечения экологических прав граждан». В мероприятии приняли участие Максимова Светлана Викторовна, депутат ГД РФ, председатель подкомитета по вопросам совершенствования кооперативных форм в АПК и сельских территориях Аграрного комитета ГД РФ, Законодательного собрания Ростовской области, представители профильных министерств и ведомств. </w:t>
      </w:r>
      <w:r w:rsidR="002B3A3D" w:rsidRPr="002B3A3D">
        <w:rPr>
          <w:rFonts w:ascii="Times New Roman" w:eastAsia="Calibri" w:hAnsi="Times New Roman" w:cs="Times New Roman"/>
          <w:sz w:val="28"/>
          <w:szCs w:val="28"/>
        </w:rPr>
        <w:t xml:space="preserve"> </w:t>
      </w:r>
      <w:r w:rsidRPr="002B3A3D">
        <w:rPr>
          <w:rFonts w:ascii="Times New Roman" w:eastAsia="Times New Roman" w:hAnsi="Times New Roman" w:cs="Times New Roman"/>
          <w:sz w:val="28"/>
          <w:szCs w:val="28"/>
          <w:lang w:eastAsia="ru-RU"/>
        </w:rPr>
        <w:t>Конференция проводилась с целью организации взаимодействия научных специалистов, специалистов-практиков и представителей общественности для создания в Ростовской области условий формирования экологического сельского производства. Аналогичные конференции под эгидой Общественной палаты РФ проводятся в  ряде регионов России. По результатам этих конференций будет сформирована база для принятия рекомендаций органам государственной власти для развития экологического сельского хозяйства в Российской Федерации;</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с участием члена общественной палаты, Лазуренко В.Н., в учебно-опытном хозяйстве «Недвиговка» ЮФУ проведены полевые испытания жидких удобрительных смесей при выращивании гибридов кукурузы и подсолнечника. Полевой опыт демонстрировался участникам Дня Поля (сентябрь 2012</w:t>
      </w:r>
      <w:r w:rsidR="00CA758E" w:rsidRPr="002B3A3D">
        <w:rPr>
          <w:rFonts w:ascii="Times New Roman" w:eastAsia="Calibri" w:hAnsi="Times New Roman" w:cs="Times New Roman"/>
          <w:sz w:val="28"/>
        </w:rPr>
        <w:t xml:space="preserve"> </w:t>
      </w:r>
      <w:r w:rsidRPr="002B3A3D">
        <w:rPr>
          <w:rFonts w:ascii="Times New Roman" w:eastAsia="Calibri" w:hAnsi="Times New Roman" w:cs="Times New Roman"/>
          <w:sz w:val="28"/>
        </w:rPr>
        <w:t>г</w:t>
      </w:r>
      <w:r w:rsidR="00CA758E" w:rsidRPr="002B3A3D">
        <w:rPr>
          <w:rFonts w:ascii="Times New Roman" w:eastAsia="Calibri" w:hAnsi="Times New Roman" w:cs="Times New Roman"/>
          <w:sz w:val="28"/>
        </w:rPr>
        <w:t>.</w:t>
      </w:r>
      <w:r w:rsidRPr="002B3A3D">
        <w:rPr>
          <w:rFonts w:ascii="Times New Roman" w:eastAsia="Calibri" w:hAnsi="Times New Roman" w:cs="Times New Roman"/>
          <w:sz w:val="28"/>
        </w:rPr>
        <w:t>), проведенному компанией «Майсадур» (Франция), для руководителей и специалистов сельхозпредприятий Мясниковского района Ростовской области. Одновременно отрабатывались способы внесения в почву жидких у</w:t>
      </w:r>
      <w:r w:rsidR="002B3A3D">
        <w:rPr>
          <w:rFonts w:ascii="Times New Roman" w:eastAsia="Calibri" w:hAnsi="Times New Roman" w:cs="Times New Roman"/>
          <w:sz w:val="28"/>
        </w:rPr>
        <w:t>добрительных смесей. В 2012 г</w:t>
      </w:r>
      <w:r w:rsidR="002B3A3D" w:rsidRPr="002B3A3D">
        <w:rPr>
          <w:rFonts w:ascii="Times New Roman" w:eastAsia="Calibri" w:hAnsi="Times New Roman" w:cs="Times New Roman"/>
          <w:sz w:val="28"/>
        </w:rPr>
        <w:t>.</w:t>
      </w:r>
      <w:r w:rsidRPr="002B3A3D">
        <w:rPr>
          <w:rFonts w:ascii="Times New Roman" w:eastAsia="Calibri" w:hAnsi="Times New Roman" w:cs="Times New Roman"/>
          <w:sz w:val="28"/>
        </w:rPr>
        <w:t xml:space="preserve"> планируется предложить к использованию в производственном выращивании основных сельхозкультур жидкие удобрительные смеси, а также технологии по их приготовлению и применению.</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16-17 ноября 2012 г. Лазуренко В.Н. принял участие в Российско-Молдавском экономическом форуме. В рамках круглого стола «Инвестиции – потенциал и возможности» обсуждены вопросы совместного применения разработки молдавских ученых НПО «Радиан» по безопасной управляемой утилизации в плазменной установке, а также возможного строительства агропромышленного комплекса по экологически чистому производству мяса свинины и птицы;</w:t>
      </w:r>
    </w:p>
    <w:p w:rsidR="005B38EE" w:rsidRPr="002B3A3D" w:rsidRDefault="005B38EE" w:rsidP="00E737E6">
      <w:pPr>
        <w:pStyle w:val="a3"/>
        <w:numPr>
          <w:ilvl w:val="0"/>
          <w:numId w:val="24"/>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приняли участие в заседании Ассоциации «Живая природа степи».</w:t>
      </w:r>
    </w:p>
    <w:p w:rsidR="005B38EE" w:rsidRPr="002B3A3D" w:rsidRDefault="00CA758E" w:rsidP="00F12F8D">
      <w:pPr>
        <w:spacing w:after="0" w:line="360" w:lineRule="auto"/>
        <w:contextualSpacing/>
        <w:rPr>
          <w:rFonts w:ascii="Times New Roman" w:eastAsia="Calibri" w:hAnsi="Times New Roman" w:cs="Times New Roman"/>
          <w:b/>
          <w:sz w:val="28"/>
        </w:rPr>
      </w:pPr>
      <w:r w:rsidRPr="002B3A3D">
        <w:rPr>
          <w:rFonts w:ascii="Times New Roman" w:eastAsia="Calibri" w:hAnsi="Times New Roman" w:cs="Times New Roman"/>
          <w:b/>
          <w:sz w:val="28"/>
        </w:rPr>
        <w:lastRenderedPageBreak/>
        <w:t xml:space="preserve">4. </w:t>
      </w:r>
      <w:r w:rsidR="005B38EE" w:rsidRPr="002B3A3D">
        <w:rPr>
          <w:rFonts w:ascii="Times New Roman" w:eastAsia="Calibri" w:hAnsi="Times New Roman" w:cs="Times New Roman"/>
          <w:b/>
          <w:sz w:val="28"/>
        </w:rPr>
        <w:t>По туризму:</w:t>
      </w:r>
    </w:p>
    <w:p w:rsidR="005B38EE" w:rsidRPr="002B3A3D" w:rsidRDefault="005B38EE" w:rsidP="00E737E6">
      <w:pPr>
        <w:pStyle w:val="a3"/>
        <w:numPr>
          <w:ilvl w:val="0"/>
          <w:numId w:val="25"/>
        </w:numPr>
        <w:spacing w:after="0" w:line="360" w:lineRule="auto"/>
        <w:ind w:left="0"/>
        <w:jc w:val="both"/>
        <w:rPr>
          <w:rFonts w:ascii="Times New Roman" w:eastAsia="Calibri" w:hAnsi="Times New Roman" w:cs="Times New Roman"/>
          <w:sz w:val="28"/>
        </w:rPr>
      </w:pPr>
      <w:r w:rsidRPr="002B3A3D">
        <w:rPr>
          <w:rFonts w:ascii="Times New Roman" w:eastAsia="Calibri" w:hAnsi="Times New Roman" w:cs="Times New Roman"/>
          <w:sz w:val="28"/>
        </w:rPr>
        <w:t>создано некоммерческое партнерство «Агентство развития туриндустрии Ростовской области – Совет по туризму»; проведены три заседания и пресс-конференция;</w:t>
      </w:r>
    </w:p>
    <w:p w:rsidR="005B38EE" w:rsidRPr="002B3A3D" w:rsidRDefault="002B3A3D" w:rsidP="00E737E6">
      <w:pPr>
        <w:pStyle w:val="a3"/>
        <w:numPr>
          <w:ilvl w:val="0"/>
          <w:numId w:val="25"/>
        </w:numPr>
        <w:spacing w:after="0" w:line="360" w:lineRule="auto"/>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проведена к</w:t>
      </w:r>
      <w:r w:rsidR="005B38EE" w:rsidRPr="002B3A3D">
        <w:rPr>
          <w:rFonts w:ascii="Times New Roman" w:eastAsia="Calibri" w:hAnsi="Times New Roman" w:cs="Times New Roman"/>
          <w:sz w:val="28"/>
          <w:szCs w:val="28"/>
        </w:rPr>
        <w:t>онференция по деловому туризму в Ростове-на-Дону  «Деловой туризм как инструмент социально-экономич</w:t>
      </w:r>
      <w:r w:rsidR="00CA758E" w:rsidRPr="002B3A3D">
        <w:rPr>
          <w:rFonts w:ascii="Times New Roman" w:eastAsia="Calibri" w:hAnsi="Times New Roman" w:cs="Times New Roman"/>
          <w:sz w:val="28"/>
          <w:szCs w:val="28"/>
        </w:rPr>
        <w:t xml:space="preserve">еского развития регионов» 6 апреля </w:t>
      </w:r>
      <w:r w:rsidR="005B38EE" w:rsidRPr="002B3A3D">
        <w:rPr>
          <w:rFonts w:ascii="Times New Roman" w:eastAsia="Calibri" w:hAnsi="Times New Roman" w:cs="Times New Roman"/>
          <w:sz w:val="28"/>
          <w:szCs w:val="28"/>
        </w:rPr>
        <w:t>2012. В мероприятии приняли участие более 200 человек из Ростовской области, Краснодарского края, Москвы, Санкт-Петербурга, Казани, Донецка и др.;</w:t>
      </w:r>
    </w:p>
    <w:p w:rsidR="005B38EE" w:rsidRPr="002B3A3D" w:rsidRDefault="005B38EE" w:rsidP="00E737E6">
      <w:pPr>
        <w:pStyle w:val="a3"/>
        <w:numPr>
          <w:ilvl w:val="0"/>
          <w:numId w:val="25"/>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 xml:space="preserve">участие партнерства «АРТИ РО – Совет по туризму» в работе Евразийского </w:t>
      </w:r>
      <w:r w:rsidRPr="002B3A3D">
        <w:rPr>
          <w:rFonts w:ascii="Times New Roman" w:eastAsia="Calibri" w:hAnsi="Times New Roman" w:cs="Times New Roman"/>
          <w:sz w:val="28"/>
          <w:szCs w:val="28"/>
          <w:lang w:val="en-US"/>
        </w:rPr>
        <w:t>Event</w:t>
      </w:r>
      <w:r w:rsidRPr="002B3A3D">
        <w:rPr>
          <w:rFonts w:ascii="Times New Roman" w:eastAsia="Calibri" w:hAnsi="Times New Roman" w:cs="Times New Roman"/>
          <w:sz w:val="28"/>
          <w:szCs w:val="28"/>
        </w:rPr>
        <w:t>-Форума 18-20.01.2012 в Санкт-Петербурге. Подготовка и проведение выступлений с презентациями потенциала развития туризма и деловых поездок в Ростове-на-Дону и Ростовской области, существующей и планируемой деловой инфраструктуры и созданного партнерства субъектов, заинтересованных в привлечении въездных потоков в регион;</w:t>
      </w:r>
    </w:p>
    <w:p w:rsidR="005B38EE" w:rsidRPr="002B3A3D" w:rsidRDefault="005B38EE" w:rsidP="00E737E6">
      <w:pPr>
        <w:pStyle w:val="a3"/>
        <w:numPr>
          <w:ilvl w:val="0"/>
          <w:numId w:val="25"/>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посещение НКП «АРТИ РО – Совет по туризму» туристских мероприятий: 7-я Международная конференция "Индустрия Деловых Встреч 2020: Взгляд в Будущее" (г.</w:t>
      </w:r>
      <w:r w:rsidR="00CA758E" w:rsidRPr="002B3A3D">
        <w:rPr>
          <w:rFonts w:ascii="Times New Roman" w:eastAsia="Calibri" w:hAnsi="Times New Roman" w:cs="Times New Roman"/>
          <w:sz w:val="28"/>
          <w:szCs w:val="28"/>
        </w:rPr>
        <w:t xml:space="preserve"> </w:t>
      </w:r>
      <w:r w:rsidRPr="002B3A3D">
        <w:rPr>
          <w:rFonts w:ascii="Times New Roman" w:eastAsia="Calibri" w:hAnsi="Times New Roman" w:cs="Times New Roman"/>
          <w:sz w:val="28"/>
          <w:szCs w:val="28"/>
        </w:rPr>
        <w:t xml:space="preserve">Москва), Научно-практическая конференция «Создание положительного образа территории – фактор увеличения турпотока в регион» (г. Санкт-Петербург), 5-ая Международная </w:t>
      </w:r>
      <w:r w:rsidRPr="002B3A3D">
        <w:rPr>
          <w:rFonts w:ascii="Times New Roman" w:eastAsia="Calibri" w:hAnsi="Times New Roman" w:cs="Times New Roman"/>
          <w:sz w:val="28"/>
          <w:szCs w:val="28"/>
          <w:lang w:val="en-US"/>
        </w:rPr>
        <w:t>MICE</w:t>
      </w:r>
      <w:r w:rsidRPr="002B3A3D">
        <w:rPr>
          <w:rFonts w:ascii="Times New Roman" w:eastAsia="Calibri" w:hAnsi="Times New Roman" w:cs="Times New Roman"/>
          <w:sz w:val="28"/>
          <w:szCs w:val="28"/>
        </w:rPr>
        <w:t xml:space="preserve"> конференция «Индустрия деловых встреч определяет развитие и процветание городов: </w:t>
      </w:r>
      <w:r w:rsidRPr="002B3A3D">
        <w:rPr>
          <w:rFonts w:ascii="Times New Roman" w:eastAsia="Calibri" w:hAnsi="Times New Roman" w:cs="Times New Roman"/>
          <w:sz w:val="28"/>
          <w:szCs w:val="28"/>
          <w:lang w:val="en-US"/>
        </w:rPr>
        <w:t>MICE</w:t>
      </w:r>
      <w:r w:rsidRPr="002B3A3D">
        <w:rPr>
          <w:rFonts w:ascii="Times New Roman" w:eastAsia="Calibri" w:hAnsi="Times New Roman" w:cs="Times New Roman"/>
          <w:sz w:val="28"/>
          <w:szCs w:val="28"/>
        </w:rPr>
        <w:t xml:space="preserve">-Креативность, </w:t>
      </w:r>
      <w:r w:rsidRPr="002B3A3D">
        <w:rPr>
          <w:rFonts w:ascii="Times New Roman" w:eastAsia="Calibri" w:hAnsi="Times New Roman" w:cs="Times New Roman"/>
          <w:sz w:val="28"/>
          <w:szCs w:val="28"/>
          <w:lang w:val="en-US"/>
        </w:rPr>
        <w:t>MICE</w:t>
      </w:r>
      <w:r w:rsidRPr="002B3A3D">
        <w:rPr>
          <w:rFonts w:ascii="Times New Roman" w:eastAsia="Calibri" w:hAnsi="Times New Roman" w:cs="Times New Roman"/>
          <w:sz w:val="28"/>
          <w:szCs w:val="28"/>
        </w:rPr>
        <w:t>-Качество» (г. Санкт-Петербург), Всероссийская конференция «Актуальные проблемы и перспективы развития событийного туризма» (г. Ростов-на-Дону);</w:t>
      </w:r>
    </w:p>
    <w:p w:rsidR="005B38EE" w:rsidRDefault="005B38EE" w:rsidP="00E737E6">
      <w:pPr>
        <w:pStyle w:val="a3"/>
        <w:numPr>
          <w:ilvl w:val="0"/>
          <w:numId w:val="25"/>
        </w:numPr>
        <w:spacing w:after="0" w:line="360" w:lineRule="auto"/>
        <w:ind w:left="0"/>
        <w:jc w:val="both"/>
        <w:rPr>
          <w:rFonts w:ascii="Times New Roman" w:eastAsia="Calibri" w:hAnsi="Times New Roman" w:cs="Times New Roman"/>
          <w:sz w:val="28"/>
          <w:szCs w:val="28"/>
        </w:rPr>
      </w:pPr>
      <w:r w:rsidRPr="002B3A3D">
        <w:rPr>
          <w:rFonts w:ascii="Times New Roman" w:eastAsia="Calibri" w:hAnsi="Times New Roman" w:cs="Times New Roman"/>
          <w:sz w:val="28"/>
          <w:szCs w:val="28"/>
        </w:rPr>
        <w:t>участие в совещании по проблемам развития делового туризма в Федеральном агентстве по туризму (Ростуризм).</w:t>
      </w:r>
    </w:p>
    <w:p w:rsidR="00843220" w:rsidRDefault="00843220" w:rsidP="00843220">
      <w:pPr>
        <w:spacing w:after="0" w:line="360" w:lineRule="auto"/>
        <w:jc w:val="both"/>
        <w:rPr>
          <w:rFonts w:ascii="Times New Roman" w:eastAsia="Calibri" w:hAnsi="Times New Roman" w:cs="Times New Roman"/>
          <w:sz w:val="28"/>
          <w:szCs w:val="28"/>
        </w:rPr>
      </w:pPr>
    </w:p>
    <w:p w:rsidR="00843220" w:rsidRDefault="00843220"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0F0257" w:rsidRDefault="000F0257" w:rsidP="00843220">
      <w:pPr>
        <w:spacing w:after="0" w:line="360" w:lineRule="auto"/>
        <w:jc w:val="both"/>
        <w:rPr>
          <w:rFonts w:ascii="Times New Roman" w:eastAsia="Calibri" w:hAnsi="Times New Roman" w:cs="Times New Roman"/>
          <w:sz w:val="28"/>
          <w:szCs w:val="28"/>
        </w:rPr>
      </w:pPr>
    </w:p>
    <w:p w:rsidR="00C91AA1" w:rsidRDefault="00E1265C"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Комиссия</w:t>
      </w:r>
      <w:r w:rsidR="00C91AA1" w:rsidRPr="00CA758E">
        <w:rPr>
          <w:rFonts w:ascii="Times New Roman" w:eastAsia="Times New Roman" w:hAnsi="Times New Roman" w:cs="Times New Roman"/>
          <w:b/>
          <w:sz w:val="28"/>
          <w:szCs w:val="28"/>
          <w:lang w:eastAsia="ru-RU"/>
        </w:rPr>
        <w:t xml:space="preserve"> по делам ветеранов, военнослужащих и членов их семей</w:t>
      </w:r>
    </w:p>
    <w:p w:rsidR="00443F2A" w:rsidRPr="00CA758E" w:rsidRDefault="00443F2A"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6E80A8B8" wp14:editId="58D5A05D">
            <wp:extent cx="760730" cy="753110"/>
            <wp:effectExtent l="0" t="0" r="1270" b="8890"/>
            <wp:docPr id="10" name="Рисунок 10" descr="C:\Users\user\Desktop\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7_h.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C91AA1" w:rsidRPr="00CA758E" w:rsidRDefault="00C91AA1" w:rsidP="00F12F8D">
      <w:pPr>
        <w:spacing w:after="0" w:line="360" w:lineRule="auto"/>
        <w:jc w:val="center"/>
        <w:rPr>
          <w:rFonts w:ascii="Times New Roman" w:eastAsia="Times New Roman" w:hAnsi="Times New Roman" w:cs="Times New Roman"/>
          <w:b/>
          <w:sz w:val="28"/>
          <w:szCs w:val="28"/>
          <w:lang w:eastAsia="ru-RU"/>
        </w:rPr>
      </w:pPr>
    </w:p>
    <w:p w:rsidR="00C91AA1" w:rsidRPr="002B3A3D" w:rsidRDefault="00C91AA1" w:rsidP="00F12F8D">
      <w:pPr>
        <w:spacing w:after="0" w:line="360" w:lineRule="auto"/>
        <w:ind w:firstLine="391"/>
        <w:rPr>
          <w:rFonts w:ascii="Times New Roman" w:eastAsia="Times New Roman" w:hAnsi="Times New Roman" w:cs="Times New Roman"/>
          <w:b/>
          <w:sz w:val="24"/>
          <w:szCs w:val="24"/>
          <w:lang w:eastAsia="ru-RU"/>
        </w:rPr>
      </w:pPr>
      <w:r w:rsidRPr="002B3A3D">
        <w:rPr>
          <w:rFonts w:ascii="Times New Roman" w:eastAsia="Calibri" w:hAnsi="Times New Roman" w:cs="Times New Roman"/>
          <w:b/>
          <w:sz w:val="24"/>
          <w:szCs w:val="24"/>
          <w:lang w:eastAsia="ru-RU"/>
        </w:rPr>
        <w:t>Председател</w:t>
      </w:r>
      <w:r w:rsidRPr="002B3A3D">
        <w:rPr>
          <w:rFonts w:ascii="Times New Roman" w:eastAsia="Times New Roman" w:hAnsi="Times New Roman" w:cs="Times New Roman"/>
          <w:b/>
          <w:sz w:val="24"/>
          <w:szCs w:val="24"/>
          <w:lang w:eastAsia="ru-RU"/>
        </w:rPr>
        <w:t>ь</w:t>
      </w:r>
      <w:r w:rsidRPr="002B3A3D">
        <w:rPr>
          <w:rFonts w:ascii="Times New Roman" w:eastAsia="Calibri" w:hAnsi="Times New Roman" w:cs="Times New Roman"/>
          <w:b/>
          <w:sz w:val="24"/>
          <w:szCs w:val="24"/>
          <w:lang w:eastAsia="ru-RU"/>
        </w:rPr>
        <w:t xml:space="preserve"> комиссии</w:t>
      </w:r>
      <w:r w:rsidRPr="002B3A3D">
        <w:rPr>
          <w:rFonts w:ascii="Times New Roman" w:eastAsia="Times New Roman" w:hAnsi="Times New Roman" w:cs="Times New Roman"/>
          <w:b/>
          <w:sz w:val="24"/>
          <w:szCs w:val="24"/>
          <w:lang w:eastAsia="ru-RU"/>
        </w:rPr>
        <w:t xml:space="preserve"> </w:t>
      </w:r>
    </w:p>
    <w:p w:rsidR="00C91AA1" w:rsidRPr="002B3A3D" w:rsidRDefault="00C91AA1" w:rsidP="00E737E6">
      <w:pPr>
        <w:numPr>
          <w:ilvl w:val="0"/>
          <w:numId w:val="6"/>
        </w:numPr>
        <w:spacing w:after="0" w:line="360" w:lineRule="auto"/>
        <w:ind w:left="0"/>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b/>
          <w:sz w:val="24"/>
          <w:szCs w:val="24"/>
          <w:lang w:eastAsia="ru-RU"/>
        </w:rPr>
        <w:t>Овчинников Александр Иванович</w:t>
      </w:r>
      <w:r w:rsidRPr="002B3A3D">
        <w:rPr>
          <w:rFonts w:ascii="Times New Roman" w:eastAsia="Times New Roman" w:hAnsi="Times New Roman" w:cs="Times New Roman"/>
          <w:b/>
          <w:sz w:val="24"/>
          <w:szCs w:val="24"/>
          <w:lang w:eastAsia="ru-RU"/>
        </w:rPr>
        <w:tab/>
      </w:r>
      <w:r w:rsidRPr="002B3A3D">
        <w:rPr>
          <w:rFonts w:ascii="Times New Roman" w:eastAsia="Times New Roman" w:hAnsi="Times New Roman" w:cs="Times New Roman"/>
          <w:sz w:val="24"/>
          <w:szCs w:val="24"/>
          <w:lang w:eastAsia="ru-RU"/>
        </w:rPr>
        <w:t>- генерал-полковник в отставке, член Общественного совета Министерства обороны РФ, председателю Ростовского регионального отделения Национальной Ассоциации объединений офицеров  Вооруженных Сил «Мегапир»</w:t>
      </w:r>
    </w:p>
    <w:p w:rsidR="00C91AA1" w:rsidRPr="002B3A3D" w:rsidRDefault="00C91AA1" w:rsidP="00E737E6">
      <w:pPr>
        <w:numPr>
          <w:ilvl w:val="0"/>
          <w:numId w:val="6"/>
        </w:numPr>
        <w:tabs>
          <w:tab w:val="left" w:pos="426"/>
        </w:tabs>
        <w:spacing w:after="0" w:line="360" w:lineRule="auto"/>
        <w:ind w:left="0" w:hanging="720"/>
        <w:contextualSpacing/>
        <w:jc w:val="both"/>
        <w:rPr>
          <w:rFonts w:ascii="Times New Roman" w:eastAsia="Times New Roman" w:hAnsi="Times New Roman" w:cs="Times New Roman"/>
          <w:b/>
          <w:sz w:val="24"/>
          <w:szCs w:val="24"/>
          <w:lang w:eastAsia="ru-RU"/>
        </w:rPr>
      </w:pPr>
      <w:r w:rsidRPr="002B3A3D">
        <w:rPr>
          <w:rFonts w:ascii="Times New Roman" w:eastAsia="Times New Roman" w:hAnsi="Times New Roman" w:cs="Times New Roman"/>
          <w:b/>
          <w:sz w:val="24"/>
          <w:szCs w:val="24"/>
          <w:lang w:eastAsia="ru-RU"/>
        </w:rPr>
        <w:t>Заместитель председателя комиссии</w:t>
      </w:r>
    </w:p>
    <w:p w:rsidR="00C91AA1" w:rsidRPr="002B3A3D" w:rsidRDefault="00C91AA1" w:rsidP="00F12F8D">
      <w:pPr>
        <w:spacing w:after="0" w:line="360" w:lineRule="auto"/>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b/>
          <w:sz w:val="24"/>
          <w:szCs w:val="24"/>
          <w:lang w:eastAsia="ru-RU"/>
        </w:rPr>
        <w:t>Марсак Дмитрий Юрьевич</w:t>
      </w:r>
      <w:r w:rsidRPr="002B3A3D">
        <w:rPr>
          <w:rFonts w:ascii="Times New Roman" w:eastAsia="Times New Roman" w:hAnsi="Times New Roman" w:cs="Times New Roman"/>
          <w:sz w:val="24"/>
          <w:szCs w:val="24"/>
          <w:lang w:eastAsia="ru-RU"/>
        </w:rPr>
        <w:t xml:space="preserve"> - председатель правления Ростовской областной организации Общероссийской общественной организации «Российской Союз ветеранов Афганистана»</w:t>
      </w:r>
    </w:p>
    <w:p w:rsidR="00C91AA1" w:rsidRPr="002B3A3D" w:rsidRDefault="00C91AA1" w:rsidP="00E737E6">
      <w:pPr>
        <w:numPr>
          <w:ilvl w:val="0"/>
          <w:numId w:val="6"/>
        </w:numPr>
        <w:spacing w:after="0" w:line="360" w:lineRule="auto"/>
        <w:ind w:left="0"/>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sz w:val="24"/>
          <w:szCs w:val="24"/>
          <w:lang w:eastAsia="ru-RU"/>
        </w:rPr>
        <w:t xml:space="preserve">Старосельский Борис Яковлевич - председатель Ростовского городского совета ветеранов войны, труда, вооруженных сил и правоохранительных органов </w:t>
      </w:r>
    </w:p>
    <w:p w:rsidR="00C91AA1" w:rsidRPr="002B3A3D" w:rsidRDefault="00C91AA1" w:rsidP="00E737E6">
      <w:pPr>
        <w:numPr>
          <w:ilvl w:val="0"/>
          <w:numId w:val="6"/>
        </w:numPr>
        <w:spacing w:after="0" w:line="360" w:lineRule="auto"/>
        <w:ind w:left="0"/>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sz w:val="24"/>
          <w:szCs w:val="24"/>
          <w:lang w:eastAsia="ru-RU"/>
        </w:rPr>
        <w:t>Горнушечкина Любовь Александровна - председатель Ростовской региональной общественной организации «Комитет солдатских матерей Дона»</w:t>
      </w:r>
    </w:p>
    <w:p w:rsidR="00C91AA1" w:rsidRPr="002B3A3D" w:rsidRDefault="00C91AA1" w:rsidP="00E737E6">
      <w:pPr>
        <w:numPr>
          <w:ilvl w:val="0"/>
          <w:numId w:val="6"/>
        </w:numPr>
        <w:spacing w:after="0" w:line="360" w:lineRule="auto"/>
        <w:ind w:left="0"/>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sz w:val="24"/>
          <w:szCs w:val="24"/>
          <w:lang w:eastAsia="ru-RU"/>
        </w:rPr>
        <w:t>Кирсанов Владимир Анатольевич - член Ростовской региональной общественной организации ветеранов Вооружённых сил и Правоохранительных органов,</w:t>
      </w:r>
    </w:p>
    <w:p w:rsidR="00C91AA1" w:rsidRPr="002B3A3D" w:rsidRDefault="00C91AA1" w:rsidP="00E737E6">
      <w:pPr>
        <w:numPr>
          <w:ilvl w:val="0"/>
          <w:numId w:val="6"/>
        </w:numPr>
        <w:spacing w:after="0" w:line="360" w:lineRule="auto"/>
        <w:ind w:left="0"/>
        <w:contextualSpacing/>
        <w:jc w:val="both"/>
        <w:rPr>
          <w:rFonts w:ascii="Times New Roman" w:eastAsia="Times New Roman" w:hAnsi="Times New Roman" w:cs="Times New Roman"/>
          <w:sz w:val="24"/>
          <w:szCs w:val="24"/>
          <w:lang w:eastAsia="ru-RU"/>
        </w:rPr>
      </w:pPr>
      <w:r w:rsidRPr="002B3A3D">
        <w:rPr>
          <w:rFonts w:ascii="Times New Roman" w:eastAsia="Times New Roman" w:hAnsi="Times New Roman" w:cs="Times New Roman"/>
          <w:sz w:val="24"/>
          <w:szCs w:val="24"/>
          <w:lang w:eastAsia="ru-RU"/>
        </w:rPr>
        <w:t>Мареева Валентина Ивановна</w:t>
      </w:r>
      <w:r w:rsidRPr="002B3A3D">
        <w:rPr>
          <w:rFonts w:ascii="Times New Roman" w:eastAsia="Times New Roman" w:hAnsi="Times New Roman" w:cs="Times New Roman"/>
          <w:sz w:val="24"/>
          <w:szCs w:val="24"/>
          <w:lang w:eastAsia="ru-RU"/>
        </w:rPr>
        <w:tab/>
        <w:t>- председатель Ростовского регионального отделения общественной организации «Союз женщин России»</w:t>
      </w:r>
    </w:p>
    <w:p w:rsidR="004B5ACD" w:rsidRPr="002B3A3D" w:rsidRDefault="004B5ACD" w:rsidP="00F12F8D">
      <w:pPr>
        <w:spacing w:after="0" w:line="360" w:lineRule="auto"/>
        <w:contextualSpacing/>
        <w:jc w:val="both"/>
        <w:rPr>
          <w:rFonts w:ascii="Times New Roman" w:eastAsia="Times New Roman" w:hAnsi="Times New Roman" w:cs="Times New Roman"/>
          <w:sz w:val="24"/>
          <w:szCs w:val="24"/>
          <w:lang w:eastAsia="ru-RU"/>
        </w:rPr>
      </w:pPr>
    </w:p>
    <w:p w:rsidR="004B5ACD" w:rsidRPr="00DE5BF8" w:rsidRDefault="002B3A3D" w:rsidP="00F12F8D">
      <w:pPr>
        <w:spacing w:after="0" w:line="360" w:lineRule="auto"/>
        <w:jc w:val="both"/>
        <w:rPr>
          <w:rFonts w:ascii="Times New Roman" w:hAnsi="Times New Roman"/>
          <w:color w:val="000000"/>
          <w:sz w:val="28"/>
          <w:szCs w:val="28"/>
        </w:rPr>
      </w:pPr>
      <w:r>
        <w:rPr>
          <w:rFonts w:ascii="Times New Roman" w:hAnsi="Times New Roman"/>
          <w:color w:val="000000"/>
          <w:sz w:val="28"/>
          <w:szCs w:val="28"/>
        </w:rPr>
        <w:t xml:space="preserve">        </w:t>
      </w:r>
      <w:r w:rsidR="004B5ACD" w:rsidRPr="00DE5BF8">
        <w:rPr>
          <w:rFonts w:ascii="Times New Roman" w:hAnsi="Times New Roman"/>
          <w:color w:val="000000"/>
          <w:sz w:val="28"/>
          <w:szCs w:val="28"/>
        </w:rPr>
        <w:t>С января по октябрь 2012 года комиссия провела 4 заседания и ряд общественно-политических акций. В центре внимания этих мероприятий были вопросы социально-экономических условий, жизни и быта ветеранов и пенсионеров нашего региона, и, в особенности, ветеранов Великой Отечественной войны, Афганистана, боевых действий за пределами страны, локальных конфликтов.</w:t>
      </w:r>
    </w:p>
    <w:p w:rsidR="004B5ACD" w:rsidRDefault="002B3A3D" w:rsidP="00F12F8D">
      <w:pPr>
        <w:spacing w:after="0" w:line="360" w:lineRule="auto"/>
        <w:jc w:val="both"/>
        <w:rPr>
          <w:rFonts w:ascii="Times New Roman" w:hAnsi="Times New Roman"/>
          <w:color w:val="000000"/>
          <w:sz w:val="28"/>
          <w:szCs w:val="28"/>
        </w:rPr>
      </w:pPr>
      <w:r>
        <w:rPr>
          <w:rFonts w:ascii="Times New Roman" w:hAnsi="Times New Roman"/>
          <w:color w:val="000000"/>
          <w:sz w:val="28"/>
          <w:szCs w:val="28"/>
        </w:rPr>
        <w:t xml:space="preserve">        </w:t>
      </w:r>
      <w:r w:rsidR="004B5ACD" w:rsidRPr="00DE5BF8">
        <w:rPr>
          <w:rFonts w:ascii="Times New Roman" w:hAnsi="Times New Roman"/>
          <w:color w:val="000000"/>
          <w:sz w:val="28"/>
          <w:szCs w:val="28"/>
        </w:rPr>
        <w:t>Также уделялось внимание вопросам патриотического воспитания молодежи, пропаганде здорового образа жизни, пропаганде подвига солдат Великой Отечественной войны и героев других войн и локальных конфликтов.</w:t>
      </w:r>
    </w:p>
    <w:p w:rsidR="00B124FF" w:rsidRDefault="00B124FF" w:rsidP="00F12F8D">
      <w:pPr>
        <w:spacing w:after="0" w:line="360" w:lineRule="auto"/>
        <w:jc w:val="center"/>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16760400" wp14:editId="48844346">
            <wp:extent cx="4712400" cy="2818800"/>
            <wp:effectExtent l="0" t="0" r="0" b="635"/>
            <wp:docPr id="51" name="Рисунок 51" descr="C:\Users\user\AppData\Local\Temp\Rar$DIa0.216\IMAG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Temp\Rar$DIa0.216\IMAG078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12400" cy="2818800"/>
                    </a:xfrm>
                    <a:prstGeom prst="rect">
                      <a:avLst/>
                    </a:prstGeom>
                    <a:noFill/>
                    <a:ln>
                      <a:noFill/>
                    </a:ln>
                  </pic:spPr>
                </pic:pic>
              </a:graphicData>
            </a:graphic>
          </wp:inline>
        </w:drawing>
      </w:r>
    </w:p>
    <w:p w:rsidR="006412EE" w:rsidRPr="00DE5BF8" w:rsidRDefault="006412EE" w:rsidP="00F12F8D">
      <w:pPr>
        <w:spacing w:after="0" w:line="360" w:lineRule="auto"/>
        <w:jc w:val="center"/>
        <w:rPr>
          <w:rFonts w:ascii="Times New Roman" w:hAnsi="Times New Roman"/>
          <w:color w:val="000000"/>
          <w:sz w:val="28"/>
          <w:szCs w:val="28"/>
        </w:rPr>
      </w:pPr>
    </w:p>
    <w:p w:rsidR="004B5ACD" w:rsidRDefault="002B3A3D" w:rsidP="00F12F8D">
      <w:pPr>
        <w:spacing w:after="0" w:line="360" w:lineRule="auto"/>
        <w:jc w:val="both"/>
        <w:rPr>
          <w:rFonts w:ascii="Times New Roman" w:hAnsi="Times New Roman"/>
          <w:sz w:val="28"/>
          <w:szCs w:val="28"/>
        </w:rPr>
      </w:pPr>
      <w:r>
        <w:rPr>
          <w:rFonts w:ascii="Times New Roman" w:hAnsi="Times New Roman"/>
          <w:sz w:val="28"/>
          <w:szCs w:val="28"/>
        </w:rPr>
        <w:t xml:space="preserve">        </w:t>
      </w:r>
      <w:r w:rsidR="004B5ACD" w:rsidRPr="00DE5BF8">
        <w:rPr>
          <w:rFonts w:ascii="Times New Roman" w:hAnsi="Times New Roman"/>
          <w:sz w:val="28"/>
          <w:szCs w:val="28"/>
        </w:rPr>
        <w:t>Работа комиссии Общественной палаты по делам ветеранов проводилась в активном взаимодействии с министерствами и ведомствами области, Законодательным Собранием, Военным комиссариатом, общественными организациями и объединениями Ростовской области. Среди них - Ростовская областная организация Общероссийской общественной организации «Российской Союз ветеранов Афганистана», Ростовский городской Совет ветеранов войны, труда, вооруженных сил и правоохранительных органов, Ростовская региональная общественная организация «Комитет солдатских матерей Дона», Ростовское региональное отделение общественной организации «Союз женщин России», Ростовская региональная общественная организация ветеранов органов внутренних дел по Южному федеральному округу, Ростовское региональное отделение Общероссийской общественной организации ветеранов войн и военной службы.</w:t>
      </w:r>
    </w:p>
    <w:p w:rsidR="00A022A0" w:rsidRDefault="00A022A0" w:rsidP="00F12F8D">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515B504" wp14:editId="7CCE1318">
            <wp:extent cx="4110958" cy="2789304"/>
            <wp:effectExtent l="0" t="0" r="4445" b="0"/>
            <wp:docPr id="58" name="Рисунок 58" descr="C:\Users\user\AppData\Local\Temp\Rar$DIa0.406\IMAG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Temp\Rar$DIa0.406\IMAG07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14037" cy="2791393"/>
                    </a:xfrm>
                    <a:prstGeom prst="rect">
                      <a:avLst/>
                    </a:prstGeom>
                    <a:noFill/>
                    <a:ln>
                      <a:noFill/>
                    </a:ln>
                  </pic:spPr>
                </pic:pic>
              </a:graphicData>
            </a:graphic>
          </wp:inline>
        </w:drawing>
      </w:r>
    </w:p>
    <w:p w:rsidR="00B124FF" w:rsidRDefault="00B124FF" w:rsidP="00F12F8D">
      <w:pPr>
        <w:spacing w:after="0" w:line="360" w:lineRule="auto"/>
        <w:jc w:val="center"/>
        <w:rPr>
          <w:rFonts w:ascii="Times New Roman" w:hAnsi="Times New Roman"/>
          <w:sz w:val="28"/>
          <w:szCs w:val="28"/>
        </w:rPr>
      </w:pPr>
    </w:p>
    <w:p w:rsidR="00A022A0" w:rsidRDefault="00A022A0" w:rsidP="00F12F8D">
      <w:pPr>
        <w:spacing w:after="0" w:line="360" w:lineRule="auto"/>
        <w:jc w:val="center"/>
        <w:rPr>
          <w:rFonts w:ascii="Times New Roman" w:hAnsi="Times New Roman"/>
          <w:sz w:val="28"/>
          <w:szCs w:val="28"/>
        </w:rPr>
      </w:pPr>
    </w:p>
    <w:p w:rsidR="00A022A0" w:rsidRDefault="00A022A0" w:rsidP="00F12F8D">
      <w:pPr>
        <w:spacing w:after="0" w:line="360" w:lineRule="auto"/>
        <w:jc w:val="center"/>
        <w:rPr>
          <w:rFonts w:ascii="Times New Roman" w:hAnsi="Times New Roman"/>
          <w:sz w:val="28"/>
          <w:szCs w:val="28"/>
        </w:rPr>
      </w:pPr>
    </w:p>
    <w:p w:rsidR="00A022A0" w:rsidRDefault="00A022A0" w:rsidP="00F12F8D">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8BF8C37" wp14:editId="3772BD46">
            <wp:extent cx="3672000" cy="2754000"/>
            <wp:effectExtent l="0" t="0" r="5080" b="8255"/>
            <wp:docPr id="55" name="Рисунок 55" descr="C:\Users\user\AppData\Local\Temp\Rar$DIa0.172\Фото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Temp\Rar$DIa0.172\Фото 3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72000" cy="2754000"/>
                    </a:xfrm>
                    <a:prstGeom prst="rect">
                      <a:avLst/>
                    </a:prstGeom>
                    <a:noFill/>
                    <a:ln>
                      <a:noFill/>
                    </a:ln>
                  </pic:spPr>
                </pic:pic>
              </a:graphicData>
            </a:graphic>
          </wp:inline>
        </w:drawing>
      </w:r>
    </w:p>
    <w:p w:rsidR="00A022A0" w:rsidRDefault="00A022A0" w:rsidP="00F12F8D">
      <w:pPr>
        <w:spacing w:after="0" w:line="360" w:lineRule="auto"/>
        <w:jc w:val="both"/>
        <w:rPr>
          <w:rFonts w:ascii="Times New Roman" w:hAnsi="Times New Roman"/>
          <w:sz w:val="28"/>
          <w:szCs w:val="28"/>
        </w:rPr>
      </w:pPr>
    </w:p>
    <w:p w:rsidR="00A022A0" w:rsidRPr="00DE5BF8" w:rsidRDefault="00A022A0" w:rsidP="00F12F8D">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7D3EF1C" wp14:editId="2888E65B">
            <wp:extent cx="4284000" cy="2847600"/>
            <wp:effectExtent l="0" t="0" r="2540" b="0"/>
            <wp:docPr id="57" name="Рисунок 57" descr="C:\Users\user\AppData\Local\Temp\Rar$DIa0.574\Фото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Temp\Rar$DIa0.574\Фото 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4000" cy="2847600"/>
                    </a:xfrm>
                    <a:prstGeom prst="rect">
                      <a:avLst/>
                    </a:prstGeom>
                    <a:noFill/>
                    <a:ln>
                      <a:noFill/>
                    </a:ln>
                  </pic:spPr>
                </pic:pic>
              </a:graphicData>
            </a:graphic>
          </wp:inline>
        </w:drawing>
      </w:r>
    </w:p>
    <w:p w:rsidR="004B5ACD" w:rsidRPr="002B3A3D" w:rsidRDefault="004B5ACD" w:rsidP="00E737E6">
      <w:pPr>
        <w:pStyle w:val="a3"/>
        <w:numPr>
          <w:ilvl w:val="0"/>
          <w:numId w:val="26"/>
        </w:numPr>
        <w:spacing w:after="0" w:line="360" w:lineRule="auto"/>
        <w:ind w:left="0"/>
        <w:jc w:val="both"/>
        <w:rPr>
          <w:rFonts w:ascii="Times New Roman" w:hAnsi="Times New Roman"/>
          <w:sz w:val="28"/>
          <w:szCs w:val="28"/>
        </w:rPr>
      </w:pPr>
      <w:r w:rsidRPr="002B3A3D">
        <w:rPr>
          <w:rFonts w:ascii="Times New Roman" w:hAnsi="Times New Roman"/>
          <w:sz w:val="28"/>
          <w:szCs w:val="28"/>
        </w:rPr>
        <w:t xml:space="preserve">15 февраля 2012 года комиссия Общественной палаты по делам ветеранов совместно с ветеранскими организациями воинов - участников боевых конфликтов провели в Ростове-на-Дону мероприятия, посвященные Дню памяти о россиянах, исполнявших служебный долг за пределами Отечества. На площади Защитников Отечества с участием заместителя Губернатора области В.Г.Гончарова, Председателя Законодательного Собрания области В.Е.Дерябкина, Председателя Общественной палаты В.М.Кущева, заместителя Председателя  Общественной палаты В.А.Кирсанова, председателя комиссии Общественной палаты по делам </w:t>
      </w:r>
      <w:r w:rsidRPr="002B3A3D">
        <w:rPr>
          <w:rFonts w:ascii="Times New Roman" w:hAnsi="Times New Roman"/>
          <w:sz w:val="28"/>
          <w:szCs w:val="28"/>
        </w:rPr>
        <w:lastRenderedPageBreak/>
        <w:t>ветеранов А.И.Овчинникова состоялось возложение венков и цветов к памя</w:t>
      </w:r>
      <w:r w:rsidR="002B3A3D">
        <w:rPr>
          <w:rFonts w:ascii="Times New Roman" w:hAnsi="Times New Roman"/>
          <w:sz w:val="28"/>
          <w:szCs w:val="28"/>
        </w:rPr>
        <w:t>тнику воинам-интернационалистам;</w:t>
      </w:r>
    </w:p>
    <w:p w:rsidR="004B5ACD" w:rsidRPr="00DE5BF8" w:rsidRDefault="002B3A3D" w:rsidP="00E737E6">
      <w:pPr>
        <w:pStyle w:val="a3"/>
        <w:numPr>
          <w:ilvl w:val="0"/>
          <w:numId w:val="26"/>
        </w:numPr>
        <w:spacing w:after="0" w:line="360" w:lineRule="auto"/>
        <w:ind w:left="0"/>
        <w:jc w:val="both"/>
      </w:pPr>
      <w:r>
        <w:rPr>
          <w:rFonts w:ascii="Times New Roman" w:hAnsi="Times New Roman"/>
          <w:sz w:val="28"/>
          <w:szCs w:val="28"/>
        </w:rPr>
        <w:t>в</w:t>
      </w:r>
      <w:r w:rsidR="004B5ACD" w:rsidRPr="002B3A3D">
        <w:rPr>
          <w:rFonts w:ascii="Times New Roman" w:hAnsi="Times New Roman"/>
          <w:sz w:val="28"/>
          <w:szCs w:val="28"/>
        </w:rPr>
        <w:t xml:space="preserve"> этот же день в Ростовском общественном Собрании был проведен Торжественный прием воинов-интернационалистов с участием Вице-губернатора области С.И.Горбань, Председателя Общественной палаты В.М.Кущева, заместителя Председателя  Общественной палаты В.А.Кирсанова, председателя комиссии Общественной палаты по </w:t>
      </w:r>
      <w:r>
        <w:rPr>
          <w:rFonts w:ascii="Times New Roman" w:hAnsi="Times New Roman"/>
          <w:sz w:val="28"/>
          <w:szCs w:val="28"/>
        </w:rPr>
        <w:t>делам ветеранов А.И.Овчинникова;</w:t>
      </w:r>
    </w:p>
    <w:p w:rsidR="004B5ACD" w:rsidRDefault="004B5ACD" w:rsidP="00E737E6">
      <w:pPr>
        <w:pStyle w:val="a3"/>
        <w:numPr>
          <w:ilvl w:val="0"/>
          <w:numId w:val="26"/>
        </w:numPr>
        <w:autoSpaceDE w:val="0"/>
        <w:autoSpaceDN w:val="0"/>
        <w:adjustRightInd w:val="0"/>
        <w:spacing w:after="0" w:line="360" w:lineRule="auto"/>
        <w:ind w:left="0"/>
        <w:jc w:val="both"/>
        <w:rPr>
          <w:rFonts w:ascii="Times New Roman" w:hAnsi="Times New Roman"/>
          <w:color w:val="000000"/>
          <w:sz w:val="28"/>
          <w:szCs w:val="28"/>
        </w:rPr>
      </w:pPr>
      <w:r w:rsidRPr="002B3A3D">
        <w:rPr>
          <w:rFonts w:ascii="Times New Roman" w:hAnsi="Times New Roman"/>
          <w:bCs/>
          <w:color w:val="000000"/>
          <w:sz w:val="28"/>
          <w:szCs w:val="28"/>
        </w:rPr>
        <w:t xml:space="preserve">27 марта </w:t>
      </w:r>
      <w:r w:rsidRPr="002B3A3D">
        <w:rPr>
          <w:rFonts w:ascii="Times New Roman" w:hAnsi="Times New Roman"/>
          <w:color w:val="000000"/>
          <w:sz w:val="28"/>
          <w:szCs w:val="28"/>
        </w:rPr>
        <w:t xml:space="preserve">2012 года проведено выездное заседание </w:t>
      </w:r>
      <w:r w:rsidRPr="002B3A3D">
        <w:rPr>
          <w:rFonts w:ascii="Times New Roman" w:hAnsi="Times New Roman"/>
          <w:bCs/>
          <w:color w:val="000000"/>
          <w:sz w:val="28"/>
          <w:szCs w:val="28"/>
        </w:rPr>
        <w:t xml:space="preserve">комиссии Общественной палаты </w:t>
      </w:r>
      <w:r w:rsidRPr="002B3A3D">
        <w:rPr>
          <w:rFonts w:ascii="Times New Roman" w:hAnsi="Times New Roman"/>
          <w:sz w:val="28"/>
          <w:szCs w:val="28"/>
        </w:rPr>
        <w:t xml:space="preserve">по делам ветеранов </w:t>
      </w:r>
      <w:r w:rsidRPr="002B3A3D">
        <w:rPr>
          <w:rFonts w:ascii="Times New Roman" w:hAnsi="Times New Roman"/>
          <w:color w:val="000000"/>
          <w:sz w:val="28"/>
          <w:szCs w:val="28"/>
        </w:rPr>
        <w:t>в городе Цимлянске Ростовской области, в ходе которого состоялась встреча с районным Советом ветеранов, местным отделением общественной организации «Боевое братство» и казаками Цимлянского юрта, прошедшая с участием главы района В.П.Сапонова. Конструктивная беседа, в ходе которой её участники рассказали о своей деятельности по развитию ветеранского движения, проблемах и перспективах работы, дала возможность найти точки совместного приложения сил и темы для будущих мероприятий и акций. Также в ходе визита комиссии в район была проведена встреча с медицинскими работниками Цимлянской Центральной районной больницы.</w:t>
      </w:r>
      <w:r w:rsidR="002B3A3D" w:rsidRPr="002B3A3D">
        <w:rPr>
          <w:rFonts w:ascii="Times New Roman" w:hAnsi="Times New Roman"/>
          <w:color w:val="000000"/>
          <w:sz w:val="28"/>
          <w:szCs w:val="28"/>
        </w:rPr>
        <w:t xml:space="preserve"> </w:t>
      </w:r>
      <w:r w:rsidRPr="002B3A3D">
        <w:rPr>
          <w:rFonts w:ascii="Times New Roman" w:hAnsi="Times New Roman"/>
          <w:color w:val="000000"/>
          <w:sz w:val="28"/>
          <w:szCs w:val="28"/>
        </w:rPr>
        <w:t>Ростовская делегация вместе руководством и общественностью Цимлянского района побывала у памятника погибшим защитникам Родины в годы Великой Отечественной войны на мемориале Боевой Славы и в Приморском парке у памятника воинам, погибшим при исполнении служебного долга, где участники мероприятия почтили память героев мин</w:t>
      </w:r>
      <w:r w:rsidR="00A21C59">
        <w:rPr>
          <w:rFonts w:ascii="Times New Roman" w:hAnsi="Times New Roman"/>
          <w:color w:val="000000"/>
          <w:sz w:val="28"/>
          <w:szCs w:val="28"/>
        </w:rPr>
        <w:t>утой молчания и возложили цветы;</w:t>
      </w:r>
    </w:p>
    <w:p w:rsidR="006412EE" w:rsidRPr="002B3A3D" w:rsidRDefault="006412EE" w:rsidP="006412EE">
      <w:pPr>
        <w:pStyle w:val="a3"/>
        <w:autoSpaceDE w:val="0"/>
        <w:autoSpaceDN w:val="0"/>
        <w:adjustRightInd w:val="0"/>
        <w:spacing w:after="0" w:line="360" w:lineRule="auto"/>
        <w:ind w:left="0"/>
        <w:jc w:val="center"/>
        <w:rPr>
          <w:rFonts w:ascii="Times New Roman" w:hAnsi="Times New Roman"/>
          <w:color w:val="000000"/>
          <w:sz w:val="28"/>
          <w:szCs w:val="28"/>
        </w:rPr>
      </w:pPr>
      <w:r>
        <w:rPr>
          <w:rFonts w:ascii="Times New Roman" w:hAnsi="Times New Roman"/>
          <w:noProof/>
          <w:sz w:val="28"/>
          <w:szCs w:val="28"/>
          <w:lang w:eastAsia="ru-RU"/>
        </w:rPr>
        <w:drawing>
          <wp:inline distT="0" distB="0" distL="0" distR="0" wp14:anchorId="26F9FB17" wp14:editId="5F226683">
            <wp:extent cx="2908800" cy="1944000"/>
            <wp:effectExtent l="0" t="0" r="6350" b="0"/>
            <wp:docPr id="79" name="Рисунок 79" descr="C:\Users\user\AppData\Local\Temp\Rar$DIa0.304\Фото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Temp\Rar$DIa0.304\Фото 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8800" cy="1944000"/>
                    </a:xfrm>
                    <a:prstGeom prst="rect">
                      <a:avLst/>
                    </a:prstGeom>
                    <a:noFill/>
                    <a:ln>
                      <a:noFill/>
                    </a:ln>
                  </pic:spPr>
                </pic:pic>
              </a:graphicData>
            </a:graphic>
          </wp:inline>
        </w:drawing>
      </w:r>
    </w:p>
    <w:p w:rsidR="004B5ACD" w:rsidRPr="002B3A3D" w:rsidRDefault="004B5ACD" w:rsidP="00E737E6">
      <w:pPr>
        <w:pStyle w:val="a3"/>
        <w:numPr>
          <w:ilvl w:val="0"/>
          <w:numId w:val="26"/>
        </w:numPr>
        <w:autoSpaceDE w:val="0"/>
        <w:autoSpaceDN w:val="0"/>
        <w:adjustRightInd w:val="0"/>
        <w:spacing w:after="0" w:line="360" w:lineRule="auto"/>
        <w:ind w:left="0"/>
        <w:jc w:val="both"/>
        <w:rPr>
          <w:rFonts w:ascii="Times New Roman" w:hAnsi="Times New Roman"/>
          <w:color w:val="000000"/>
          <w:sz w:val="28"/>
          <w:szCs w:val="28"/>
        </w:rPr>
      </w:pPr>
      <w:r w:rsidRPr="002B3A3D">
        <w:rPr>
          <w:rFonts w:ascii="Times New Roman" w:hAnsi="Times New Roman"/>
          <w:sz w:val="28"/>
          <w:szCs w:val="28"/>
        </w:rPr>
        <w:t xml:space="preserve">27 апреля 2012 </w:t>
      </w:r>
      <w:r w:rsidR="00DE5BF8" w:rsidRPr="002B3A3D">
        <w:rPr>
          <w:rFonts w:ascii="Times New Roman" w:hAnsi="Times New Roman"/>
          <w:sz w:val="28"/>
          <w:szCs w:val="28"/>
        </w:rPr>
        <w:t>г.</w:t>
      </w:r>
      <w:r w:rsidRPr="002B3A3D">
        <w:rPr>
          <w:rFonts w:ascii="Times New Roman" w:hAnsi="Times New Roman"/>
          <w:sz w:val="28"/>
          <w:szCs w:val="28"/>
        </w:rPr>
        <w:t xml:space="preserve"> в областном Доме журналистов комиссия Общественной палаты по делам ветеранов с участием Председателя Общественной палаты В.М.Кущева, заместителя Председателя общественной палаты В.А.Кирсанова, председателя </w:t>
      </w:r>
      <w:r w:rsidRPr="002B3A3D">
        <w:rPr>
          <w:rFonts w:ascii="Times New Roman" w:hAnsi="Times New Roman"/>
          <w:sz w:val="28"/>
          <w:szCs w:val="28"/>
        </w:rPr>
        <w:lastRenderedPageBreak/>
        <w:t xml:space="preserve">комиссии Общественной палаты по делам ветеранов А.И.Овчинникова и совместно с редакцией областной газеты «Наше время» провела заседание </w:t>
      </w:r>
      <w:r w:rsidR="002B3A3D" w:rsidRPr="002B3A3D">
        <w:rPr>
          <w:rFonts w:ascii="Times New Roman" w:hAnsi="Times New Roman"/>
          <w:sz w:val="28"/>
          <w:szCs w:val="28"/>
        </w:rPr>
        <w:t>к</w:t>
      </w:r>
      <w:r w:rsidRPr="002B3A3D">
        <w:rPr>
          <w:rFonts w:ascii="Times New Roman" w:hAnsi="Times New Roman"/>
          <w:sz w:val="28"/>
          <w:szCs w:val="28"/>
        </w:rPr>
        <w:t>руглого стола по теме «75 лет Ростовской области. Как живешь, ветеран?».</w:t>
      </w:r>
      <w:r w:rsidR="002B3A3D" w:rsidRPr="002B3A3D">
        <w:rPr>
          <w:rFonts w:ascii="Times New Roman" w:hAnsi="Times New Roman"/>
          <w:sz w:val="28"/>
          <w:szCs w:val="28"/>
        </w:rPr>
        <w:t xml:space="preserve"> </w:t>
      </w:r>
      <w:r w:rsidRPr="002B3A3D">
        <w:rPr>
          <w:rFonts w:ascii="Times New Roman" w:hAnsi="Times New Roman"/>
          <w:color w:val="000000"/>
          <w:sz w:val="28"/>
          <w:szCs w:val="28"/>
        </w:rPr>
        <w:t>На заседании с участием представителей областных министерств и ведомств, руководителей ветеранских организаций были обсуждены наиболее острые вопросы, волнующие людей старшего поколения, их статус и положение в нашем обществе, а также по итогам заседания были принят</w:t>
      </w:r>
      <w:r w:rsidR="00A21C59">
        <w:rPr>
          <w:rFonts w:ascii="Times New Roman" w:hAnsi="Times New Roman"/>
          <w:color w:val="000000"/>
          <w:sz w:val="28"/>
          <w:szCs w:val="28"/>
        </w:rPr>
        <w:t>ы рекомендации его участников;</w:t>
      </w:r>
    </w:p>
    <w:p w:rsidR="004B5ACD" w:rsidRDefault="00DE5BF8" w:rsidP="00E737E6">
      <w:pPr>
        <w:pStyle w:val="a3"/>
        <w:numPr>
          <w:ilvl w:val="0"/>
          <w:numId w:val="27"/>
        </w:numPr>
        <w:spacing w:after="0" w:line="360" w:lineRule="auto"/>
        <w:ind w:left="0"/>
        <w:jc w:val="both"/>
        <w:rPr>
          <w:rFonts w:ascii="Times New Roman" w:hAnsi="Times New Roman"/>
          <w:color w:val="000000"/>
          <w:sz w:val="28"/>
          <w:szCs w:val="28"/>
        </w:rPr>
      </w:pPr>
      <w:r w:rsidRPr="002B3A3D">
        <w:rPr>
          <w:rFonts w:ascii="Times New Roman" w:hAnsi="Times New Roman"/>
          <w:color w:val="000000"/>
          <w:sz w:val="28"/>
          <w:szCs w:val="28"/>
        </w:rPr>
        <w:t>27 июня 2012 г. в ст.</w:t>
      </w:r>
      <w:r w:rsidR="004B5ACD" w:rsidRPr="002B3A3D">
        <w:rPr>
          <w:rFonts w:ascii="Times New Roman" w:hAnsi="Times New Roman"/>
          <w:color w:val="000000"/>
          <w:sz w:val="28"/>
          <w:szCs w:val="28"/>
        </w:rPr>
        <w:t xml:space="preserve"> Багаевской Багаевского района комиссия Общественной палаты по делам ветеранов с участием заместителя Председателя общественной палаты В.А.Кирсанова, председателя комиссии Общественной палаты по делам ветеранов А.И.Овчинникова и совместно с редакцией областной газеты «Наше время» провела выездное заседание «Круглого стола» по теме «Как живешь, пенсионер?».</w:t>
      </w:r>
      <w:r w:rsidRPr="002B3A3D">
        <w:rPr>
          <w:rFonts w:ascii="Times New Roman" w:hAnsi="Times New Roman"/>
          <w:color w:val="000000"/>
          <w:sz w:val="28"/>
          <w:szCs w:val="28"/>
        </w:rPr>
        <w:t xml:space="preserve"> </w:t>
      </w:r>
      <w:r w:rsidR="004B5ACD" w:rsidRPr="002B3A3D">
        <w:rPr>
          <w:rFonts w:ascii="Times New Roman" w:hAnsi="Times New Roman"/>
          <w:bCs/>
          <w:color w:val="000000"/>
          <w:sz w:val="28"/>
          <w:szCs w:val="28"/>
        </w:rPr>
        <w:t xml:space="preserve">«Круглый стол» обозначил проблемы, выявленные в ходе мониторинга </w:t>
      </w:r>
      <w:r w:rsidR="004B5ACD" w:rsidRPr="002B3A3D">
        <w:rPr>
          <w:rFonts w:ascii="Times New Roman" w:hAnsi="Times New Roman"/>
          <w:color w:val="000000"/>
          <w:sz w:val="28"/>
          <w:szCs w:val="28"/>
        </w:rPr>
        <w:t xml:space="preserve">социально-экономических условий, жизни и быта ветеранов и пенсионеров нашего региона, и, в частности, размера пенсий, медицинского обслуживания и лекарственного обеспечения и т.д. </w:t>
      </w:r>
    </w:p>
    <w:p w:rsidR="00A022A0" w:rsidRPr="002B3A3D" w:rsidRDefault="00A022A0" w:rsidP="00F12F8D">
      <w:pPr>
        <w:pStyle w:val="a3"/>
        <w:spacing w:after="0" w:line="360" w:lineRule="auto"/>
        <w:ind w:left="0"/>
        <w:jc w:val="center"/>
        <w:rPr>
          <w:rFonts w:ascii="Times New Roman" w:hAnsi="Times New Roman"/>
          <w:color w:val="000000"/>
          <w:sz w:val="28"/>
          <w:szCs w:val="28"/>
        </w:rPr>
      </w:pPr>
      <w:r>
        <w:rPr>
          <w:rFonts w:ascii="Times New Roman" w:hAnsi="Times New Roman"/>
          <w:noProof/>
          <w:sz w:val="28"/>
          <w:szCs w:val="28"/>
          <w:lang w:eastAsia="ru-RU"/>
        </w:rPr>
        <w:drawing>
          <wp:inline distT="0" distB="0" distL="0" distR="0" wp14:anchorId="45C3A288" wp14:editId="7D3F074E">
            <wp:extent cx="5079146" cy="3519288"/>
            <wp:effectExtent l="0" t="0" r="7620" b="5080"/>
            <wp:docPr id="59" name="Рисунок 59" descr="C:\Users\user\AppData\Local\Temp\Rar$DIa0.111\Фото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Temp\Rar$DIa0.111\Фото 3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82168" cy="3521382"/>
                    </a:xfrm>
                    <a:prstGeom prst="rect">
                      <a:avLst/>
                    </a:prstGeom>
                    <a:noFill/>
                    <a:ln>
                      <a:noFill/>
                    </a:ln>
                  </pic:spPr>
                </pic:pic>
              </a:graphicData>
            </a:graphic>
          </wp:inline>
        </w:drawing>
      </w:r>
    </w:p>
    <w:p w:rsidR="004B5ACD" w:rsidRPr="00F84E05" w:rsidRDefault="002B3A3D" w:rsidP="00F12F8D">
      <w:pPr>
        <w:pStyle w:val="Normal"/>
        <w:tabs>
          <w:tab w:val="left" w:pos="4253"/>
        </w:tabs>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        </w:t>
      </w:r>
      <w:r w:rsidR="004B5ACD" w:rsidRPr="00F84E05">
        <w:rPr>
          <w:rFonts w:ascii="Times New Roman" w:hAnsi="Times New Roman" w:cs="Times New Roman"/>
          <w:sz w:val="28"/>
          <w:szCs w:val="28"/>
        </w:rPr>
        <w:t>Сегодня в Ростовской области более 1,2 млн</w:t>
      </w:r>
      <w:r w:rsidR="00DE5BF8">
        <w:rPr>
          <w:rFonts w:ascii="Times New Roman" w:hAnsi="Times New Roman" w:cs="Times New Roman"/>
          <w:sz w:val="28"/>
          <w:szCs w:val="28"/>
        </w:rPr>
        <w:t>.</w:t>
      </w:r>
      <w:r w:rsidR="004B5ACD" w:rsidRPr="00F84E05">
        <w:rPr>
          <w:rFonts w:ascii="Times New Roman" w:hAnsi="Times New Roman" w:cs="Times New Roman"/>
          <w:sz w:val="28"/>
          <w:szCs w:val="28"/>
        </w:rPr>
        <w:t xml:space="preserve"> жителей пенсионного возраста. И задача всех заинтересованных сторон – обеспечить для людей старшего возраста достойные условия жизни. </w:t>
      </w:r>
      <w:r w:rsidR="004B5ACD">
        <w:rPr>
          <w:rFonts w:ascii="Times New Roman" w:hAnsi="Times New Roman" w:cs="Times New Roman"/>
          <w:sz w:val="28"/>
          <w:szCs w:val="28"/>
        </w:rPr>
        <w:t>Н</w:t>
      </w:r>
      <w:r w:rsidR="004B5ACD" w:rsidRPr="00F84E05">
        <w:rPr>
          <w:rFonts w:ascii="Times New Roman" w:hAnsi="Times New Roman" w:cs="Times New Roman"/>
          <w:sz w:val="28"/>
          <w:szCs w:val="28"/>
        </w:rPr>
        <w:t>а Дону работают программы социальной поддержки</w:t>
      </w:r>
      <w:r w:rsidR="004B5ACD">
        <w:rPr>
          <w:rFonts w:ascii="Times New Roman" w:hAnsi="Times New Roman" w:cs="Times New Roman"/>
          <w:sz w:val="28"/>
          <w:szCs w:val="28"/>
        </w:rPr>
        <w:t>, е</w:t>
      </w:r>
      <w:r w:rsidR="004B5ACD" w:rsidRPr="00F84E05">
        <w:rPr>
          <w:rFonts w:ascii="Times New Roman" w:hAnsi="Times New Roman" w:cs="Times New Roman"/>
          <w:sz w:val="28"/>
          <w:szCs w:val="28"/>
        </w:rPr>
        <w:t xml:space="preserve">жегодно на развитие сети учреждений социального обслуживания, приобретение и </w:t>
      </w:r>
      <w:r w:rsidR="004B5ACD" w:rsidRPr="00F84E05">
        <w:rPr>
          <w:rFonts w:ascii="Times New Roman" w:hAnsi="Times New Roman" w:cs="Times New Roman"/>
          <w:sz w:val="28"/>
          <w:szCs w:val="28"/>
        </w:rPr>
        <w:lastRenderedPageBreak/>
        <w:t xml:space="preserve">модернизацию оборудования в больницах и поликлиниках направляются миллиарды рублей. </w:t>
      </w:r>
    </w:p>
    <w:p w:rsidR="004B5ACD" w:rsidRPr="00F84E05" w:rsidRDefault="002B3A3D" w:rsidP="00F12F8D">
      <w:pPr>
        <w:pStyle w:val="aa"/>
        <w:tabs>
          <w:tab w:val="left" w:pos="4253"/>
        </w:tabs>
        <w:spacing w:before="0" w:after="0" w:line="360" w:lineRule="auto"/>
        <w:jc w:val="both"/>
        <w:rPr>
          <w:color w:val="000000"/>
          <w:sz w:val="28"/>
          <w:szCs w:val="28"/>
        </w:rPr>
      </w:pPr>
      <w:r>
        <w:rPr>
          <w:color w:val="000000"/>
          <w:sz w:val="28"/>
          <w:szCs w:val="28"/>
        </w:rPr>
        <w:t xml:space="preserve">        </w:t>
      </w:r>
      <w:r w:rsidR="004B5ACD" w:rsidRPr="00F84E05">
        <w:rPr>
          <w:color w:val="000000"/>
          <w:sz w:val="28"/>
          <w:szCs w:val="28"/>
        </w:rPr>
        <w:t xml:space="preserve">Вместе с этим, приходится констатировать недоработки, продолжающие до сих пор оставаться в практической деятельности органов исполнительной власти, органов местного самоуправления, функционировании системы социальной защиты населения и Пенсионного фонда. Требуется существенное улучшение экономического, социального и правового положения людей старшого поколения как в крупных городах, так и в сельской местности. </w:t>
      </w:r>
    </w:p>
    <w:p w:rsidR="004B5ACD" w:rsidRDefault="004B5ACD" w:rsidP="00F12F8D">
      <w:pPr>
        <w:pStyle w:val="Normal"/>
        <w:tabs>
          <w:tab w:val="left" w:pos="4253"/>
        </w:tabs>
        <w:spacing w:line="360" w:lineRule="auto"/>
        <w:rPr>
          <w:rFonts w:ascii="Times New Roman" w:hAnsi="Times New Roman" w:cs="Times New Roman"/>
          <w:sz w:val="28"/>
          <w:szCs w:val="28"/>
        </w:rPr>
      </w:pPr>
      <w:r w:rsidRPr="00F84E05">
        <w:rPr>
          <w:rFonts w:ascii="Times New Roman" w:hAnsi="Times New Roman" w:cs="Times New Roman"/>
          <w:sz w:val="28"/>
          <w:szCs w:val="28"/>
        </w:rPr>
        <w:t>В связи с этим по итогам мероприятия его участники приняли рекомендации.</w:t>
      </w:r>
    </w:p>
    <w:p w:rsidR="006412EE" w:rsidRPr="00F84E05" w:rsidRDefault="006412EE" w:rsidP="006412EE">
      <w:pPr>
        <w:pStyle w:val="Normal"/>
        <w:tabs>
          <w:tab w:val="left" w:pos="4253"/>
        </w:tabs>
        <w:spacing w:line="360" w:lineRule="auto"/>
        <w:ind w:firstLine="0"/>
        <w:jc w:val="center"/>
        <w:rPr>
          <w:rFonts w:ascii="Times New Roman" w:hAnsi="Times New Roman" w:cs="Times New Roman"/>
          <w:sz w:val="28"/>
          <w:szCs w:val="28"/>
        </w:rPr>
      </w:pPr>
      <w:r>
        <w:rPr>
          <w:rFonts w:ascii="Times New Roman" w:hAnsi="Times New Roman"/>
          <w:noProof/>
          <w:sz w:val="28"/>
          <w:szCs w:val="28"/>
        </w:rPr>
        <w:drawing>
          <wp:inline distT="0" distB="0" distL="0" distR="0" wp14:anchorId="76083B9C" wp14:editId="34E3CEAD">
            <wp:extent cx="4921200" cy="2613600"/>
            <wp:effectExtent l="0" t="0" r="0" b="0"/>
            <wp:docPr id="80" name="Рисунок 80" descr="C:\Users\user\AppData\Local\Temp\Rar$DIa0.323\Фото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Temp\Rar$DIa0.323\Фото 2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1200" cy="2613600"/>
                    </a:xfrm>
                    <a:prstGeom prst="rect">
                      <a:avLst/>
                    </a:prstGeom>
                    <a:noFill/>
                    <a:ln>
                      <a:noFill/>
                    </a:ln>
                  </pic:spPr>
                </pic:pic>
              </a:graphicData>
            </a:graphic>
          </wp:inline>
        </w:drawing>
      </w:r>
    </w:p>
    <w:p w:rsidR="004B5ACD" w:rsidRPr="002B3A3D" w:rsidRDefault="00DE5BF8" w:rsidP="00E737E6">
      <w:pPr>
        <w:pStyle w:val="a3"/>
        <w:numPr>
          <w:ilvl w:val="0"/>
          <w:numId w:val="27"/>
        </w:numPr>
        <w:tabs>
          <w:tab w:val="left" w:pos="4253"/>
        </w:tabs>
        <w:spacing w:after="0" w:line="360" w:lineRule="auto"/>
        <w:ind w:left="0"/>
        <w:jc w:val="both"/>
        <w:rPr>
          <w:rFonts w:ascii="Times New Roman" w:hAnsi="Times New Roman"/>
          <w:color w:val="000000"/>
          <w:sz w:val="28"/>
          <w:szCs w:val="28"/>
        </w:rPr>
      </w:pPr>
      <w:r w:rsidRPr="002B3A3D">
        <w:rPr>
          <w:rFonts w:ascii="Times New Roman" w:hAnsi="Times New Roman"/>
          <w:color w:val="000000"/>
          <w:sz w:val="28"/>
          <w:szCs w:val="28"/>
        </w:rPr>
        <w:t>С 23 по 26 августа 2012 г.</w:t>
      </w:r>
      <w:r w:rsidR="004B5ACD" w:rsidRPr="002B3A3D">
        <w:rPr>
          <w:rFonts w:ascii="Times New Roman" w:hAnsi="Times New Roman"/>
          <w:color w:val="000000"/>
          <w:sz w:val="28"/>
          <w:szCs w:val="28"/>
        </w:rPr>
        <w:t xml:space="preserve"> в станице Багаевской Ростовской области прошел </w:t>
      </w:r>
      <w:r w:rsidR="004B5ACD" w:rsidRPr="002B3A3D">
        <w:rPr>
          <w:rFonts w:ascii="Times New Roman" w:hAnsi="Times New Roman"/>
          <w:color w:val="000000"/>
          <w:sz w:val="28"/>
          <w:szCs w:val="28"/>
          <w:lang w:val="en-US"/>
        </w:rPr>
        <w:t>XI</w:t>
      </w:r>
      <w:r w:rsidR="004B5ACD" w:rsidRPr="002B3A3D">
        <w:rPr>
          <w:rFonts w:ascii="Times New Roman" w:hAnsi="Times New Roman"/>
          <w:color w:val="000000"/>
          <w:sz w:val="28"/>
          <w:szCs w:val="28"/>
        </w:rPr>
        <w:t xml:space="preserve"> Всероссийский юношеский турнир по боксу памяти героя-подводника атомного крейсера «Курск» Сергея Калинина, который собрал более 200 юных спортсменов, представляющих самые различные регионы – от черноморских побережий Абхазии и Крыма, гор Армении, Карачаево-Черкесии и Дагестана, до степей и равнин Дона и Кубани.</w:t>
      </w:r>
      <w:r w:rsidRPr="002B3A3D">
        <w:rPr>
          <w:rFonts w:ascii="Times New Roman" w:hAnsi="Times New Roman"/>
          <w:color w:val="000000"/>
          <w:sz w:val="28"/>
          <w:szCs w:val="28"/>
        </w:rPr>
        <w:t xml:space="preserve"> </w:t>
      </w:r>
      <w:r w:rsidR="004B5ACD" w:rsidRPr="002B3A3D">
        <w:rPr>
          <w:rFonts w:ascii="Times New Roman" w:hAnsi="Times New Roman"/>
          <w:color w:val="000000"/>
          <w:sz w:val="28"/>
          <w:szCs w:val="28"/>
        </w:rPr>
        <w:t xml:space="preserve">В этом мероприятии принял участие председатель комиссии Общественной палаты по делам ветеранов </w:t>
      </w:r>
      <w:r w:rsidRPr="002B3A3D">
        <w:rPr>
          <w:rFonts w:ascii="Times New Roman" w:hAnsi="Times New Roman"/>
          <w:color w:val="000000"/>
          <w:sz w:val="28"/>
          <w:szCs w:val="28"/>
        </w:rPr>
        <w:t xml:space="preserve">А.И.  </w:t>
      </w:r>
      <w:r w:rsidR="004B5ACD" w:rsidRPr="002B3A3D">
        <w:rPr>
          <w:rFonts w:ascii="Times New Roman" w:hAnsi="Times New Roman"/>
          <w:color w:val="000000"/>
          <w:sz w:val="28"/>
          <w:szCs w:val="28"/>
        </w:rPr>
        <w:t xml:space="preserve">Овчинников. Выступая на церемонии открытия, он </w:t>
      </w:r>
      <w:r w:rsidR="004B5ACD" w:rsidRPr="002B3A3D">
        <w:rPr>
          <w:rFonts w:ascii="Times New Roman" w:hAnsi="Times New Roman"/>
          <w:sz w:val="28"/>
          <w:szCs w:val="28"/>
        </w:rPr>
        <w:t>отметил, что с</w:t>
      </w:r>
      <w:r w:rsidR="004B5ACD" w:rsidRPr="002B3A3D">
        <w:rPr>
          <w:rFonts w:ascii="Times New Roman" w:hAnsi="Times New Roman"/>
          <w:color w:val="000000"/>
          <w:sz w:val="28"/>
          <w:szCs w:val="28"/>
        </w:rPr>
        <w:t xml:space="preserve">порт – это одна из ключевых составляющих духовно-нравственного, патриотического воспитания нашей молодежи. «Общественная палата и впредь будет поддерживать такие начинания, как турнир памяти нашего героического земляка Сергея Калинина, который </w:t>
      </w:r>
      <w:r w:rsidR="004B5ACD" w:rsidRPr="002B3A3D">
        <w:rPr>
          <w:rFonts w:ascii="Times New Roman" w:hAnsi="Times New Roman"/>
          <w:sz w:val="28"/>
          <w:szCs w:val="28"/>
        </w:rPr>
        <w:t xml:space="preserve">остается с нами, – в нашей памяти и своим примером вдохновляет на спортивные подвиги наши юные поколения, наших подрастающих спортсменов», - отметил </w:t>
      </w:r>
      <w:r w:rsidRPr="002B3A3D">
        <w:rPr>
          <w:rFonts w:ascii="Times New Roman" w:hAnsi="Times New Roman"/>
          <w:color w:val="000000"/>
          <w:sz w:val="28"/>
          <w:szCs w:val="28"/>
        </w:rPr>
        <w:t xml:space="preserve">А.И. </w:t>
      </w:r>
      <w:r w:rsidRPr="002B3A3D">
        <w:rPr>
          <w:rFonts w:ascii="Times New Roman" w:hAnsi="Times New Roman"/>
          <w:sz w:val="28"/>
          <w:szCs w:val="28"/>
        </w:rPr>
        <w:t xml:space="preserve"> </w:t>
      </w:r>
      <w:r w:rsidR="004B5ACD" w:rsidRPr="002B3A3D">
        <w:rPr>
          <w:rFonts w:ascii="Times New Roman" w:hAnsi="Times New Roman"/>
          <w:sz w:val="28"/>
          <w:szCs w:val="28"/>
        </w:rPr>
        <w:t>Овчинников</w:t>
      </w:r>
      <w:r w:rsidR="004B5ACD" w:rsidRPr="002B3A3D">
        <w:rPr>
          <w:rFonts w:ascii="Times New Roman" w:hAnsi="Times New Roman"/>
          <w:color w:val="000000"/>
          <w:sz w:val="28"/>
          <w:szCs w:val="28"/>
        </w:rPr>
        <w:t xml:space="preserve">. </w:t>
      </w:r>
      <w:r w:rsidR="004B5ACD" w:rsidRPr="002B3A3D">
        <w:rPr>
          <w:rFonts w:ascii="Times New Roman" w:hAnsi="Times New Roman"/>
          <w:color w:val="000000"/>
          <w:sz w:val="28"/>
          <w:szCs w:val="28"/>
        </w:rPr>
        <w:lastRenderedPageBreak/>
        <w:t xml:space="preserve">Генерал-полковник от лица Общественной палаты вручил </w:t>
      </w:r>
      <w:r w:rsidR="00A21C59">
        <w:rPr>
          <w:rFonts w:ascii="Times New Roman" w:hAnsi="Times New Roman"/>
          <w:color w:val="000000"/>
          <w:sz w:val="28"/>
          <w:szCs w:val="28"/>
        </w:rPr>
        <w:t>юным спортсменам ценные подарки;</w:t>
      </w:r>
    </w:p>
    <w:p w:rsidR="004B5ACD" w:rsidRPr="002B3A3D" w:rsidRDefault="004B5ACD" w:rsidP="00E737E6">
      <w:pPr>
        <w:pStyle w:val="a3"/>
        <w:numPr>
          <w:ilvl w:val="0"/>
          <w:numId w:val="27"/>
        </w:numPr>
        <w:tabs>
          <w:tab w:val="left" w:pos="4253"/>
        </w:tabs>
        <w:autoSpaceDE w:val="0"/>
        <w:autoSpaceDN w:val="0"/>
        <w:adjustRightInd w:val="0"/>
        <w:spacing w:after="0" w:line="360" w:lineRule="auto"/>
        <w:ind w:left="0"/>
        <w:jc w:val="both"/>
        <w:rPr>
          <w:rFonts w:ascii="Times New Roman" w:hAnsi="Times New Roman"/>
          <w:color w:val="000000"/>
          <w:sz w:val="28"/>
          <w:szCs w:val="28"/>
        </w:rPr>
      </w:pPr>
      <w:r w:rsidRPr="002B3A3D">
        <w:rPr>
          <w:rFonts w:ascii="Times New Roman" w:hAnsi="Times New Roman"/>
          <w:bCs/>
          <w:color w:val="000000"/>
          <w:sz w:val="28"/>
          <w:szCs w:val="28"/>
        </w:rPr>
        <w:t xml:space="preserve">1 сентября 2012 года председатель </w:t>
      </w:r>
      <w:r w:rsidRPr="002B3A3D">
        <w:rPr>
          <w:rFonts w:ascii="Times New Roman" w:hAnsi="Times New Roman"/>
          <w:color w:val="000000"/>
          <w:sz w:val="28"/>
          <w:szCs w:val="28"/>
        </w:rPr>
        <w:t>комиссии Общественной палаты по делам ветеранов А.И.</w:t>
      </w:r>
      <w:r w:rsidR="00DE5BF8" w:rsidRPr="002B3A3D">
        <w:rPr>
          <w:rFonts w:ascii="Times New Roman" w:hAnsi="Times New Roman"/>
          <w:color w:val="000000"/>
          <w:sz w:val="28"/>
          <w:szCs w:val="28"/>
        </w:rPr>
        <w:t xml:space="preserve"> </w:t>
      </w:r>
      <w:r w:rsidRPr="002B3A3D">
        <w:rPr>
          <w:rFonts w:ascii="Times New Roman" w:hAnsi="Times New Roman"/>
          <w:color w:val="000000"/>
          <w:sz w:val="28"/>
          <w:szCs w:val="28"/>
        </w:rPr>
        <w:t>Овчинников побывал в городе Волгодонске, где принял участие в мероприятиях, приуроченных ко Дню знаний и встретился с активом местного отделения общественно</w:t>
      </w:r>
      <w:r w:rsidR="00A21C59">
        <w:rPr>
          <w:rFonts w:ascii="Times New Roman" w:hAnsi="Times New Roman"/>
          <w:color w:val="000000"/>
          <w:sz w:val="28"/>
          <w:szCs w:val="28"/>
        </w:rPr>
        <w:t>й организации «Боевое братство»;</w:t>
      </w:r>
    </w:p>
    <w:p w:rsidR="004B5ACD" w:rsidRDefault="004B5ACD" w:rsidP="00E737E6">
      <w:pPr>
        <w:pStyle w:val="a3"/>
        <w:numPr>
          <w:ilvl w:val="0"/>
          <w:numId w:val="27"/>
        </w:numPr>
        <w:tabs>
          <w:tab w:val="left" w:pos="4253"/>
        </w:tabs>
        <w:spacing w:after="0" w:line="360" w:lineRule="auto"/>
        <w:ind w:left="0"/>
        <w:jc w:val="both"/>
        <w:rPr>
          <w:rFonts w:ascii="Times New Roman" w:eastAsia="Times New Roman" w:hAnsi="Times New Roman"/>
          <w:color w:val="000000"/>
          <w:sz w:val="28"/>
          <w:szCs w:val="28"/>
          <w:lang w:eastAsia="ru-RU"/>
        </w:rPr>
      </w:pPr>
      <w:r w:rsidRPr="002B3A3D">
        <w:rPr>
          <w:rFonts w:ascii="Times New Roman" w:eastAsia="Times New Roman" w:hAnsi="Times New Roman"/>
          <w:color w:val="000000"/>
          <w:sz w:val="28"/>
          <w:szCs w:val="28"/>
          <w:lang w:eastAsia="ru-RU"/>
        </w:rPr>
        <w:t xml:space="preserve">От имени </w:t>
      </w:r>
      <w:r w:rsidR="00DE5BF8" w:rsidRPr="002B3A3D">
        <w:rPr>
          <w:rFonts w:ascii="Times New Roman" w:eastAsia="Times New Roman" w:hAnsi="Times New Roman"/>
          <w:color w:val="000000"/>
          <w:sz w:val="28"/>
          <w:szCs w:val="28"/>
          <w:lang w:eastAsia="ru-RU"/>
        </w:rPr>
        <w:t>Общественной палаты библиотеке В</w:t>
      </w:r>
      <w:r w:rsidRPr="002B3A3D">
        <w:rPr>
          <w:rFonts w:ascii="Times New Roman" w:eastAsia="Times New Roman" w:hAnsi="Times New Roman"/>
          <w:color w:val="000000"/>
          <w:sz w:val="28"/>
          <w:szCs w:val="28"/>
          <w:lang w:eastAsia="ru-RU"/>
        </w:rPr>
        <w:t>олгодонской школы №7 имени Героя России Михаила Ревенко, погибшего в 2000 году в ходе контртеррористической операции в Чеченской Республике, были переданы в подарок книги с новым изданием романа А.</w:t>
      </w:r>
      <w:r w:rsidR="00DE5BF8" w:rsidRPr="002B3A3D">
        <w:rPr>
          <w:rFonts w:ascii="Times New Roman" w:eastAsia="Times New Roman" w:hAnsi="Times New Roman"/>
          <w:color w:val="000000"/>
          <w:sz w:val="28"/>
          <w:szCs w:val="28"/>
          <w:lang w:eastAsia="ru-RU"/>
        </w:rPr>
        <w:t xml:space="preserve"> </w:t>
      </w:r>
      <w:r w:rsidRPr="002B3A3D">
        <w:rPr>
          <w:rFonts w:ascii="Times New Roman" w:eastAsia="Times New Roman" w:hAnsi="Times New Roman"/>
          <w:color w:val="000000"/>
          <w:sz w:val="28"/>
          <w:szCs w:val="28"/>
          <w:lang w:eastAsia="ru-RU"/>
        </w:rPr>
        <w:t>Фадеева «Молодая гвардия» и новый плазменный телевизор.</w:t>
      </w:r>
      <w:r w:rsidR="00DE5BF8" w:rsidRPr="002B3A3D">
        <w:rPr>
          <w:rFonts w:ascii="Times New Roman" w:eastAsia="Times New Roman" w:hAnsi="Times New Roman"/>
          <w:color w:val="000000"/>
          <w:sz w:val="28"/>
          <w:szCs w:val="28"/>
          <w:lang w:eastAsia="ru-RU"/>
        </w:rPr>
        <w:t xml:space="preserve"> </w:t>
      </w:r>
      <w:r w:rsidRPr="002B3A3D">
        <w:rPr>
          <w:rFonts w:ascii="Times New Roman" w:eastAsia="Times New Roman" w:hAnsi="Times New Roman"/>
          <w:color w:val="000000"/>
          <w:sz w:val="28"/>
          <w:szCs w:val="28"/>
          <w:lang w:eastAsia="ru-RU"/>
        </w:rPr>
        <w:t xml:space="preserve">Выступая перед учениками и педагогами, </w:t>
      </w:r>
      <w:r w:rsidR="00DE5BF8" w:rsidRPr="002B3A3D">
        <w:rPr>
          <w:rFonts w:ascii="Times New Roman" w:hAnsi="Times New Roman"/>
          <w:color w:val="000000"/>
          <w:sz w:val="28"/>
          <w:szCs w:val="28"/>
        </w:rPr>
        <w:t xml:space="preserve">А.И. </w:t>
      </w:r>
      <w:r w:rsidRPr="002B3A3D">
        <w:rPr>
          <w:rFonts w:ascii="Times New Roman" w:eastAsia="Times New Roman" w:hAnsi="Times New Roman"/>
          <w:color w:val="000000"/>
          <w:sz w:val="28"/>
          <w:szCs w:val="28"/>
          <w:lang w:eastAsia="ru-RU"/>
        </w:rPr>
        <w:t>Овчинников призвал их с гордостью нести высокое звание школы, названной в честь Героя России. «Мы в нашей общественной работе собираем под единое крыло именно таких людей и равняемся именно на таких людей, как Михаил Владимирович Ревенко - настоящих мужчин, офицеров, героев, которые, не задумываясь ни на секунду, выполняют свой долг перед Родиной и перед своими товарищами», - отметил генерал-полковник.</w:t>
      </w:r>
      <w:r w:rsidR="002B3A3D">
        <w:rPr>
          <w:rFonts w:ascii="Times New Roman" w:eastAsia="Times New Roman" w:hAnsi="Times New Roman"/>
          <w:color w:val="000000"/>
          <w:sz w:val="28"/>
          <w:szCs w:val="28"/>
          <w:lang w:eastAsia="ru-RU"/>
        </w:rPr>
        <w:t xml:space="preserve"> </w:t>
      </w:r>
      <w:r w:rsidRPr="002B3A3D">
        <w:rPr>
          <w:rFonts w:ascii="Times New Roman" w:eastAsia="Times New Roman" w:hAnsi="Times New Roman"/>
          <w:color w:val="000000"/>
          <w:sz w:val="28"/>
          <w:szCs w:val="28"/>
          <w:lang w:eastAsia="ru-RU"/>
        </w:rPr>
        <w:t>Для героико-патриотического воспитания была отмечена высокая значимость созданного в школе №</w:t>
      </w:r>
      <w:r w:rsidR="00DE5BF8" w:rsidRPr="002B3A3D">
        <w:rPr>
          <w:rFonts w:ascii="Times New Roman" w:eastAsia="Times New Roman" w:hAnsi="Times New Roman"/>
          <w:color w:val="000000"/>
          <w:sz w:val="28"/>
          <w:szCs w:val="28"/>
          <w:lang w:eastAsia="ru-RU"/>
        </w:rPr>
        <w:t xml:space="preserve"> </w:t>
      </w:r>
      <w:r w:rsidRPr="002B3A3D">
        <w:rPr>
          <w:rFonts w:ascii="Times New Roman" w:eastAsia="Times New Roman" w:hAnsi="Times New Roman"/>
          <w:color w:val="000000"/>
          <w:sz w:val="28"/>
          <w:szCs w:val="28"/>
          <w:lang w:eastAsia="ru-RU"/>
        </w:rPr>
        <w:t>7 музея, ежегодно пополняющегося новыми экспонатами, в том числе и при активном участии организации «Боевое братство». В музее есть специальный раздел, посвященный Герою России Михаилу Ревенко, где хранятся фотографи</w:t>
      </w:r>
      <w:r w:rsidR="00B124FF">
        <w:rPr>
          <w:rFonts w:ascii="Times New Roman" w:eastAsia="Times New Roman" w:hAnsi="Times New Roman"/>
          <w:color w:val="000000"/>
          <w:sz w:val="28"/>
          <w:szCs w:val="28"/>
          <w:lang w:eastAsia="ru-RU"/>
        </w:rPr>
        <w:t>и и военный билет офицера-героя</w:t>
      </w:r>
    </w:p>
    <w:p w:rsidR="00843220" w:rsidRPr="002B3A3D" w:rsidRDefault="00843220" w:rsidP="00843220">
      <w:pPr>
        <w:pStyle w:val="a3"/>
        <w:tabs>
          <w:tab w:val="left" w:pos="4253"/>
        </w:tabs>
        <w:spacing w:after="0" w:line="360" w:lineRule="auto"/>
        <w:ind w:left="0"/>
        <w:jc w:val="both"/>
        <w:rPr>
          <w:rFonts w:ascii="Times New Roman" w:eastAsia="Times New Roman" w:hAnsi="Times New Roman"/>
          <w:color w:val="000000"/>
          <w:sz w:val="28"/>
          <w:szCs w:val="28"/>
          <w:lang w:eastAsia="ru-RU"/>
        </w:rPr>
      </w:pPr>
    </w:p>
    <w:p w:rsidR="00A21C59" w:rsidRDefault="00A21C59"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0F0257" w:rsidRDefault="000F0257" w:rsidP="00F12F8D">
      <w:pPr>
        <w:spacing w:after="0" w:line="360" w:lineRule="auto"/>
        <w:jc w:val="center"/>
        <w:rPr>
          <w:rFonts w:ascii="Times New Roman" w:eastAsia="Times New Roman" w:hAnsi="Times New Roman" w:cs="Times New Roman"/>
          <w:b/>
          <w:bCs/>
          <w:sz w:val="28"/>
          <w:szCs w:val="24"/>
          <w:lang w:eastAsia="ru-RU"/>
        </w:rPr>
      </w:pPr>
    </w:p>
    <w:p w:rsidR="00C91AA1" w:rsidRDefault="00BB1730"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Комиссия</w:t>
      </w:r>
      <w:r w:rsidR="00C91AA1" w:rsidRPr="00CA758E">
        <w:rPr>
          <w:rFonts w:ascii="Times New Roman" w:eastAsia="Times New Roman" w:hAnsi="Times New Roman" w:cs="Times New Roman"/>
          <w:b/>
          <w:sz w:val="28"/>
          <w:szCs w:val="28"/>
          <w:lang w:eastAsia="ru-RU"/>
        </w:rPr>
        <w:t xml:space="preserve"> по информационной и молодежной политике, нравственному и патриотическому воспитанию</w:t>
      </w:r>
    </w:p>
    <w:p w:rsidR="00B05E35" w:rsidRPr="00CA758E" w:rsidRDefault="00B05E35"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227C9831" wp14:editId="20E7655F">
            <wp:extent cx="760730" cy="753110"/>
            <wp:effectExtent l="0" t="0" r="1270" b="8890"/>
            <wp:docPr id="8" name="Рисунок 8" descr="C:\Users\user\Desktop\6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_h.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C91AA1" w:rsidRPr="00CA758E" w:rsidRDefault="000F0257" w:rsidP="00F12F8D">
      <w:pPr>
        <w:spacing w:after="0" w:line="360" w:lineRule="auto"/>
        <w:rPr>
          <w:rFonts w:ascii="Times New Roman" w:eastAsia="Times New Roman" w:hAnsi="Times New Roman" w:cs="Times New Roman"/>
          <w:b/>
          <w:sz w:val="24"/>
          <w:szCs w:val="24"/>
          <w:lang w:eastAsia="ru-RU"/>
        </w:rPr>
      </w:pPr>
      <w:r>
        <w:rPr>
          <w:rFonts w:ascii="Times New Roman" w:eastAsia="Calibri" w:hAnsi="Times New Roman" w:cs="Times New Roman"/>
          <w:b/>
          <w:sz w:val="24"/>
          <w:szCs w:val="24"/>
          <w:lang w:eastAsia="ru-RU"/>
        </w:rPr>
        <w:t>П</w:t>
      </w:r>
      <w:r w:rsidR="00C91AA1" w:rsidRPr="00CA758E">
        <w:rPr>
          <w:rFonts w:ascii="Times New Roman" w:eastAsia="Calibri" w:hAnsi="Times New Roman" w:cs="Times New Roman"/>
          <w:b/>
          <w:sz w:val="24"/>
          <w:szCs w:val="24"/>
          <w:lang w:eastAsia="ru-RU"/>
        </w:rPr>
        <w:t>редседател</w:t>
      </w:r>
      <w:r w:rsidR="00C91AA1" w:rsidRPr="00CA758E">
        <w:rPr>
          <w:rFonts w:ascii="Times New Roman" w:eastAsia="Times New Roman" w:hAnsi="Times New Roman" w:cs="Times New Roman"/>
          <w:b/>
          <w:sz w:val="24"/>
          <w:szCs w:val="24"/>
          <w:lang w:eastAsia="ru-RU"/>
        </w:rPr>
        <w:t>ь</w:t>
      </w:r>
      <w:r w:rsidR="00C91AA1" w:rsidRPr="00CA758E">
        <w:rPr>
          <w:rFonts w:ascii="Times New Roman" w:eastAsia="Calibri" w:hAnsi="Times New Roman" w:cs="Times New Roman"/>
          <w:b/>
          <w:sz w:val="24"/>
          <w:szCs w:val="24"/>
          <w:lang w:eastAsia="ru-RU"/>
        </w:rPr>
        <w:t xml:space="preserve"> комиссии</w:t>
      </w:r>
      <w:r w:rsidR="00C91AA1" w:rsidRPr="00CA758E">
        <w:rPr>
          <w:rFonts w:ascii="Times New Roman" w:eastAsia="Times New Roman" w:hAnsi="Times New Roman" w:cs="Times New Roman"/>
          <w:b/>
          <w:sz w:val="24"/>
          <w:szCs w:val="24"/>
          <w:lang w:eastAsia="ru-RU"/>
        </w:rPr>
        <w:t xml:space="preserve"> </w:t>
      </w:r>
    </w:p>
    <w:p w:rsidR="00C91AA1" w:rsidRPr="00CA758E" w:rsidRDefault="000F0257"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Колесников Владимир Иванович </w:t>
      </w:r>
      <w:r w:rsidR="00C91AA1" w:rsidRPr="00CA758E">
        <w:rPr>
          <w:rFonts w:ascii="Times New Roman" w:eastAsia="Times New Roman" w:hAnsi="Times New Roman" w:cs="Times New Roman"/>
          <w:sz w:val="24"/>
          <w:szCs w:val="24"/>
          <w:lang w:eastAsia="ru-RU"/>
        </w:rPr>
        <w:t>- ректор РГУПС, доктор технических наук, профессор, действительный член Российской академии наук</w:t>
      </w:r>
    </w:p>
    <w:p w:rsidR="00C91AA1" w:rsidRPr="00CA758E" w:rsidRDefault="00C91AA1" w:rsidP="00E737E6">
      <w:pPr>
        <w:numPr>
          <w:ilvl w:val="0"/>
          <w:numId w:val="7"/>
        </w:numPr>
        <w:tabs>
          <w:tab w:val="left" w:pos="426"/>
        </w:tabs>
        <w:spacing w:after="0" w:line="360" w:lineRule="auto"/>
        <w:ind w:left="0"/>
        <w:contextualSpacing/>
        <w:jc w:val="both"/>
        <w:rPr>
          <w:rFonts w:ascii="Times New Roman" w:eastAsia="Times New Roman" w:hAnsi="Times New Roman" w:cs="Times New Roman"/>
          <w:b/>
          <w:sz w:val="24"/>
          <w:szCs w:val="24"/>
          <w:lang w:eastAsia="ru-RU"/>
        </w:rPr>
      </w:pPr>
      <w:r w:rsidRPr="00CA758E">
        <w:rPr>
          <w:rFonts w:ascii="Times New Roman" w:eastAsia="Times New Roman" w:hAnsi="Times New Roman" w:cs="Times New Roman"/>
          <w:b/>
          <w:sz w:val="24"/>
          <w:szCs w:val="24"/>
          <w:lang w:eastAsia="ru-RU"/>
        </w:rPr>
        <w:t>Заместитель председателя комиссии</w:t>
      </w:r>
    </w:p>
    <w:p w:rsidR="00C91AA1" w:rsidRPr="00CA758E" w:rsidRDefault="00C91AA1" w:rsidP="00F12F8D">
      <w:pPr>
        <w:spacing w:after="0" w:line="360" w:lineRule="auto"/>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b/>
          <w:sz w:val="24"/>
          <w:szCs w:val="24"/>
          <w:lang w:eastAsia="ru-RU"/>
        </w:rPr>
        <w:t>Волков Юрий Григорьевич</w:t>
      </w:r>
      <w:r w:rsidRPr="00CA758E">
        <w:rPr>
          <w:rFonts w:ascii="Times New Roman" w:eastAsia="Times New Roman" w:hAnsi="Times New Roman" w:cs="Times New Roman"/>
          <w:sz w:val="24"/>
          <w:szCs w:val="24"/>
          <w:lang w:eastAsia="ru-RU"/>
        </w:rPr>
        <w:t xml:space="preserve"> - РРМОО «Молодые учёные Ростова», проректор ЮФУ, директор ИППК</w:t>
      </w:r>
    </w:p>
    <w:p w:rsidR="00C91AA1" w:rsidRPr="00CA758E" w:rsidRDefault="00C91AA1"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Зенкова Татьяна Геннадьевна - член Ассоциации по поддержке судебно-правовой реформы</w:t>
      </w:r>
    </w:p>
    <w:p w:rsidR="00C91AA1" w:rsidRPr="00CA758E" w:rsidRDefault="00C91AA1"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Кротов Дмитрий Валерьевич</w:t>
      </w:r>
      <w:r w:rsidRPr="00CA758E">
        <w:rPr>
          <w:rFonts w:ascii="Times New Roman" w:eastAsia="Times New Roman" w:hAnsi="Times New Roman" w:cs="Times New Roman"/>
          <w:sz w:val="24"/>
          <w:szCs w:val="24"/>
          <w:lang w:eastAsia="ru-RU"/>
        </w:rPr>
        <w:tab/>
        <w:t>- председатель Ростовской областной молодежной общественной организации «Донской Союз молодежи» Общероссийской общественной организации «Российский союз молодежи»</w:t>
      </w:r>
    </w:p>
    <w:p w:rsidR="00C91AA1" w:rsidRPr="00CA758E" w:rsidRDefault="00C91AA1"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Магомедов Магомед Гасанханович</w:t>
      </w:r>
      <w:r w:rsidRPr="00CA758E">
        <w:rPr>
          <w:rFonts w:ascii="Times New Roman" w:eastAsia="Times New Roman" w:hAnsi="Times New Roman" w:cs="Times New Roman"/>
          <w:sz w:val="24"/>
          <w:szCs w:val="24"/>
          <w:lang w:eastAsia="ru-RU"/>
        </w:rPr>
        <w:tab/>
        <w:t>- председатель правления Южно-Российской Ассоциации студенческих профсоюзных организаций, доктор социологических наук, доцент</w:t>
      </w:r>
    </w:p>
    <w:p w:rsidR="00C91AA1" w:rsidRPr="00CA758E" w:rsidRDefault="00C91AA1"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Макарчук Владимир Петрович - председатель Ростовской городской украинской национально-культурной автономии</w:t>
      </w:r>
    </w:p>
    <w:p w:rsidR="00C91AA1" w:rsidRPr="00CA758E" w:rsidRDefault="00C91AA1" w:rsidP="00E737E6">
      <w:pPr>
        <w:numPr>
          <w:ilvl w:val="0"/>
          <w:numId w:val="7"/>
        </w:numPr>
        <w:tabs>
          <w:tab w:val="left" w:pos="3051"/>
        </w:tabs>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Шолохов Александр Михайлович</w:t>
      </w:r>
      <w:r w:rsidRPr="00CA758E">
        <w:rPr>
          <w:rFonts w:ascii="Times New Roman" w:eastAsia="Times New Roman" w:hAnsi="Times New Roman" w:cs="Times New Roman"/>
          <w:sz w:val="24"/>
          <w:szCs w:val="24"/>
          <w:lang w:eastAsia="ru-RU"/>
        </w:rPr>
        <w:tab/>
        <w:t>- директор государственного музея-заповедника М.А. Шолохова, депутат Законодательного Собрания Ростовской области третьего созыва (2003-2008гг.)</w:t>
      </w:r>
    </w:p>
    <w:p w:rsidR="00C91AA1" w:rsidRDefault="00C91AA1" w:rsidP="00E737E6">
      <w:pPr>
        <w:numPr>
          <w:ilvl w:val="0"/>
          <w:numId w:val="7"/>
        </w:numPr>
        <w:spacing w:after="0" w:line="360" w:lineRule="auto"/>
        <w:ind w:left="0"/>
        <w:contextualSpacing/>
        <w:jc w:val="both"/>
        <w:rPr>
          <w:rFonts w:ascii="Times New Roman" w:eastAsia="Times New Roman" w:hAnsi="Times New Roman" w:cs="Times New Roman"/>
          <w:sz w:val="24"/>
          <w:szCs w:val="24"/>
          <w:lang w:eastAsia="ru-RU"/>
        </w:rPr>
      </w:pPr>
      <w:r w:rsidRPr="00CA758E">
        <w:rPr>
          <w:rFonts w:ascii="Times New Roman" w:eastAsia="Times New Roman" w:hAnsi="Times New Roman" w:cs="Times New Roman"/>
          <w:sz w:val="24"/>
          <w:szCs w:val="24"/>
          <w:lang w:eastAsia="ru-RU"/>
        </w:rPr>
        <w:t>Южанская Вера Николаевна</w:t>
      </w:r>
      <w:r w:rsidRPr="00CA758E">
        <w:rPr>
          <w:rFonts w:ascii="Times New Roman" w:eastAsia="Times New Roman" w:hAnsi="Times New Roman" w:cs="Times New Roman"/>
          <w:sz w:val="24"/>
          <w:szCs w:val="24"/>
          <w:lang w:eastAsia="ru-RU"/>
        </w:rPr>
        <w:tab/>
        <w:t>- председатель правления Ростовского областного отделения Общероссийской общественной организации «Союз журналистов России», главный редактор газеты «Наше Время»</w:t>
      </w:r>
    </w:p>
    <w:p w:rsidR="00CE48DA" w:rsidRDefault="00CE48DA" w:rsidP="00F12F8D">
      <w:pPr>
        <w:spacing w:after="0" w:line="360" w:lineRule="auto"/>
        <w:contextualSpacing/>
        <w:jc w:val="both"/>
        <w:rPr>
          <w:rFonts w:ascii="Times New Roman" w:eastAsia="Times New Roman" w:hAnsi="Times New Roman" w:cs="Times New Roman"/>
          <w:sz w:val="24"/>
          <w:szCs w:val="24"/>
          <w:lang w:eastAsia="ru-RU"/>
        </w:rPr>
      </w:pPr>
    </w:p>
    <w:p w:rsidR="00CE48DA" w:rsidRPr="00CA758E" w:rsidRDefault="00CE48DA" w:rsidP="00F12F8D">
      <w:pPr>
        <w:spacing w:after="0" w:line="36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828B19F" wp14:editId="7C32FEDE">
            <wp:extent cx="3823200" cy="2559600"/>
            <wp:effectExtent l="0" t="0" r="6350" b="0"/>
            <wp:docPr id="68" name="Рисунок 68" descr="Z:\Корнеева О.Т\отчет 2012 г\фото для отчета\талант молодежь\DSC0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Корнеева О.Т\отчет 2012 г\фото для отчета\талант молодежь\DSC0304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23200" cy="2559600"/>
                    </a:xfrm>
                    <a:prstGeom prst="rect">
                      <a:avLst/>
                    </a:prstGeom>
                    <a:noFill/>
                    <a:ln>
                      <a:noFill/>
                    </a:ln>
                  </pic:spPr>
                </pic:pic>
              </a:graphicData>
            </a:graphic>
          </wp:inline>
        </w:drawing>
      </w:r>
    </w:p>
    <w:p w:rsidR="00CE48DA" w:rsidRDefault="00CE48DA" w:rsidP="00F12F8D">
      <w:pPr>
        <w:spacing w:after="0" w:line="360" w:lineRule="auto"/>
        <w:rPr>
          <w:rFonts w:ascii="Times New Roman" w:eastAsia="Times New Roman" w:hAnsi="Times New Roman" w:cs="Times New Roman"/>
          <w:b/>
          <w:bCs/>
          <w:sz w:val="28"/>
          <w:szCs w:val="24"/>
          <w:lang w:eastAsia="ru-RU"/>
        </w:rPr>
      </w:pPr>
    </w:p>
    <w:p w:rsidR="004B5ACD" w:rsidRPr="00565053" w:rsidRDefault="00A21C59" w:rsidP="00F12F8D">
      <w:pPr>
        <w:spacing w:after="0" w:line="360" w:lineRule="auto"/>
        <w:rPr>
          <w:rFonts w:ascii="Times New Roman" w:eastAsia="Times New Roman" w:hAnsi="Times New Roman" w:cs="Times New Roman"/>
          <w:b/>
          <w:bCs/>
          <w:sz w:val="28"/>
          <w:szCs w:val="24"/>
          <w:lang w:eastAsia="ru-RU"/>
        </w:rPr>
      </w:pPr>
      <w:r>
        <w:rPr>
          <w:rFonts w:ascii="Times New Roman" w:eastAsia="Times New Roman" w:hAnsi="Times New Roman" w:cs="Times New Roman"/>
          <w:b/>
          <w:bCs/>
          <w:sz w:val="28"/>
          <w:szCs w:val="24"/>
          <w:lang w:eastAsia="ru-RU"/>
        </w:rPr>
        <w:lastRenderedPageBreak/>
        <w:t xml:space="preserve"> БЛОК </w:t>
      </w:r>
      <w:r>
        <w:rPr>
          <w:rFonts w:ascii="Times New Roman" w:eastAsia="Times New Roman" w:hAnsi="Times New Roman" w:cs="Times New Roman"/>
          <w:b/>
          <w:bCs/>
          <w:sz w:val="28"/>
          <w:szCs w:val="24"/>
          <w:lang w:val="en-US" w:eastAsia="ru-RU"/>
        </w:rPr>
        <w:t>I</w:t>
      </w:r>
      <w:r w:rsidRPr="00565053">
        <w:rPr>
          <w:rFonts w:ascii="Times New Roman" w:eastAsia="Times New Roman" w:hAnsi="Times New Roman" w:cs="Times New Roman"/>
          <w:b/>
          <w:bCs/>
          <w:sz w:val="28"/>
          <w:szCs w:val="24"/>
          <w:lang w:eastAsia="ru-RU"/>
        </w:rPr>
        <w:t xml:space="preserve">. </w:t>
      </w:r>
      <w:r w:rsidR="004B5ACD" w:rsidRPr="004B5ACD">
        <w:rPr>
          <w:rFonts w:ascii="Times New Roman" w:eastAsia="Times New Roman" w:hAnsi="Times New Roman" w:cs="Times New Roman"/>
          <w:b/>
          <w:bCs/>
          <w:sz w:val="28"/>
          <w:szCs w:val="24"/>
          <w:lang w:eastAsia="ru-RU"/>
        </w:rPr>
        <w:t>Организационный</w:t>
      </w:r>
      <w:r w:rsidRPr="00565053">
        <w:rPr>
          <w:rFonts w:ascii="Times New Roman" w:eastAsia="Times New Roman" w:hAnsi="Times New Roman" w:cs="Times New Roman"/>
          <w:b/>
          <w:bCs/>
          <w:sz w:val="28"/>
          <w:szCs w:val="24"/>
          <w:lang w:eastAsia="ru-RU"/>
        </w:rPr>
        <w:t>.</w:t>
      </w:r>
    </w:p>
    <w:p w:rsidR="004B5ACD" w:rsidRPr="004B5ACD" w:rsidRDefault="004B5ACD" w:rsidP="00F12F8D">
      <w:pPr>
        <w:spacing w:after="0" w:line="360" w:lineRule="auto"/>
        <w:ind w:firstLine="708"/>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Основными формами работы комиссии в отчётный период явились:</w:t>
      </w:r>
    </w:p>
    <w:p w:rsidR="004B5ACD" w:rsidRPr="004B5ACD" w:rsidRDefault="004B5ACD" w:rsidP="00E737E6">
      <w:pPr>
        <w:numPr>
          <w:ilvl w:val="0"/>
          <w:numId w:val="29"/>
        </w:numPr>
        <w:spacing w:after="0" w:line="360" w:lineRule="auto"/>
        <w:ind w:left="0"/>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заседания (в режиме очного и заочного участия, выездного формата; в общей с</w:t>
      </w:r>
      <w:r w:rsidR="00A21C59">
        <w:rPr>
          <w:rFonts w:ascii="Times New Roman" w:eastAsia="Times New Roman" w:hAnsi="Times New Roman" w:cs="Times New Roman"/>
          <w:sz w:val="28"/>
          <w:szCs w:val="24"/>
          <w:lang w:eastAsia="ru-RU"/>
        </w:rPr>
        <w:t>ложности проведено 7 заседаний);</w:t>
      </w:r>
      <w:r w:rsidRPr="004B5ACD">
        <w:rPr>
          <w:rFonts w:ascii="Times New Roman" w:eastAsia="Times New Roman" w:hAnsi="Times New Roman" w:cs="Times New Roman"/>
          <w:sz w:val="28"/>
          <w:szCs w:val="24"/>
          <w:lang w:eastAsia="ru-RU"/>
        </w:rPr>
        <w:t xml:space="preserve"> </w:t>
      </w:r>
    </w:p>
    <w:p w:rsidR="004B5ACD" w:rsidRPr="004B5ACD" w:rsidRDefault="004B5ACD" w:rsidP="00E737E6">
      <w:pPr>
        <w:numPr>
          <w:ilvl w:val="0"/>
          <w:numId w:val="29"/>
        </w:numPr>
        <w:spacing w:after="0" w:line="360" w:lineRule="auto"/>
        <w:ind w:left="0"/>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участие в проведении и организация общественных слушаний, научно-практических конфере</w:t>
      </w:r>
      <w:r w:rsidR="00A21C59">
        <w:rPr>
          <w:rFonts w:ascii="Times New Roman" w:eastAsia="Times New Roman" w:hAnsi="Times New Roman" w:cs="Times New Roman"/>
          <w:sz w:val="28"/>
          <w:szCs w:val="24"/>
          <w:lang w:eastAsia="ru-RU"/>
        </w:rPr>
        <w:t>нций, «круглых столов», форумах;</w:t>
      </w:r>
      <w:r w:rsidRPr="004B5ACD">
        <w:rPr>
          <w:rFonts w:ascii="Times New Roman" w:eastAsia="Times New Roman" w:hAnsi="Times New Roman" w:cs="Times New Roman"/>
          <w:sz w:val="28"/>
          <w:szCs w:val="24"/>
          <w:lang w:eastAsia="ru-RU"/>
        </w:rPr>
        <w:t xml:space="preserve"> </w:t>
      </w:r>
    </w:p>
    <w:p w:rsidR="004B5ACD" w:rsidRPr="004B5ACD" w:rsidRDefault="004B5ACD" w:rsidP="00E737E6">
      <w:pPr>
        <w:numPr>
          <w:ilvl w:val="0"/>
          <w:numId w:val="29"/>
        </w:numPr>
        <w:spacing w:after="0" w:line="360" w:lineRule="auto"/>
        <w:ind w:left="0"/>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проведение общественной экспертизы общественно значимых проектов законов и и</w:t>
      </w:r>
      <w:r w:rsidR="00A21C59">
        <w:rPr>
          <w:rFonts w:ascii="Times New Roman" w:eastAsia="Times New Roman" w:hAnsi="Times New Roman" w:cs="Times New Roman"/>
          <w:sz w:val="28"/>
          <w:szCs w:val="24"/>
          <w:lang w:eastAsia="ru-RU"/>
        </w:rPr>
        <w:t>ных нормативных правовых актов;</w:t>
      </w:r>
    </w:p>
    <w:p w:rsidR="004B5ACD" w:rsidRPr="004B5ACD" w:rsidRDefault="004B5ACD" w:rsidP="00E737E6">
      <w:pPr>
        <w:numPr>
          <w:ilvl w:val="0"/>
          <w:numId w:val="29"/>
        </w:numPr>
        <w:spacing w:after="0" w:line="360" w:lineRule="auto"/>
        <w:ind w:left="0"/>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осуществление общественного контроля за деятельностью органов власти  и органов местного самоуправления.</w:t>
      </w:r>
    </w:p>
    <w:p w:rsidR="004B5ACD" w:rsidRPr="00A21C59" w:rsidRDefault="004B5ACD" w:rsidP="00F12F8D">
      <w:pPr>
        <w:spacing w:after="0" w:line="360" w:lineRule="auto"/>
        <w:jc w:val="both"/>
        <w:rPr>
          <w:rFonts w:ascii="Times New Roman" w:eastAsia="Times New Roman" w:hAnsi="Times New Roman" w:cs="Times New Roman"/>
          <w:b/>
          <w:bCs/>
          <w:i/>
          <w:iCs/>
          <w:sz w:val="24"/>
          <w:szCs w:val="24"/>
          <w:lang w:eastAsia="ru-RU"/>
        </w:rPr>
      </w:pPr>
      <w:r w:rsidRPr="00A21C59">
        <w:rPr>
          <w:rFonts w:ascii="Times New Roman" w:eastAsia="Times New Roman" w:hAnsi="Times New Roman" w:cs="Times New Roman"/>
          <w:b/>
          <w:bCs/>
          <w:i/>
          <w:iCs/>
          <w:sz w:val="24"/>
          <w:szCs w:val="24"/>
          <w:lang w:eastAsia="ru-RU"/>
        </w:rPr>
        <w:t xml:space="preserve">В качестве комментариев к Блоку 1 </w:t>
      </w:r>
    </w:p>
    <w:p w:rsidR="004B5ACD" w:rsidRPr="004B5ACD" w:rsidRDefault="004B5ACD" w:rsidP="00F12F8D">
      <w:pPr>
        <w:spacing w:after="0" w:line="360" w:lineRule="auto"/>
        <w:ind w:firstLine="709"/>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Постоянно действующим  органом комиссии является рабочая группа, которая координирует подготовку мероприятий, осуществляет информационное взаимодействие с членами комиссии.</w:t>
      </w:r>
    </w:p>
    <w:p w:rsidR="004B5ACD" w:rsidRPr="004B5ACD" w:rsidRDefault="004B5ACD" w:rsidP="00F12F8D">
      <w:pPr>
        <w:spacing w:after="0" w:line="360" w:lineRule="auto"/>
        <w:ind w:firstLine="709"/>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Как правило, подготовка очередного заседания комиссии начинается с заседания рабочей группы, на которой формируются:</w:t>
      </w:r>
    </w:p>
    <w:p w:rsidR="004B5ACD" w:rsidRPr="00A21C59" w:rsidRDefault="004B5ACD" w:rsidP="00E737E6">
      <w:pPr>
        <w:pStyle w:val="a3"/>
        <w:numPr>
          <w:ilvl w:val="0"/>
          <w:numId w:val="28"/>
        </w:numPr>
        <w:spacing w:after="0" w:line="360" w:lineRule="auto"/>
        <w:ind w:left="0"/>
        <w:jc w:val="both"/>
        <w:rPr>
          <w:rFonts w:ascii="Times New Roman" w:eastAsia="Times New Roman" w:hAnsi="Times New Roman" w:cs="Times New Roman"/>
          <w:sz w:val="28"/>
          <w:szCs w:val="24"/>
          <w:lang w:eastAsia="ru-RU"/>
        </w:rPr>
      </w:pPr>
      <w:r w:rsidRPr="00A21C59">
        <w:rPr>
          <w:rFonts w:ascii="Times New Roman" w:eastAsia="Times New Roman" w:hAnsi="Times New Roman" w:cs="Times New Roman"/>
          <w:sz w:val="28"/>
          <w:szCs w:val="24"/>
          <w:lang w:eastAsia="ru-RU"/>
        </w:rPr>
        <w:t>общий план работы комиссии на год;</w:t>
      </w:r>
    </w:p>
    <w:p w:rsidR="004B5ACD" w:rsidRPr="00A21C59" w:rsidRDefault="004B5ACD" w:rsidP="00E737E6">
      <w:pPr>
        <w:pStyle w:val="a3"/>
        <w:numPr>
          <w:ilvl w:val="0"/>
          <w:numId w:val="28"/>
        </w:numPr>
        <w:spacing w:after="0" w:line="360" w:lineRule="auto"/>
        <w:ind w:left="0"/>
        <w:jc w:val="both"/>
        <w:rPr>
          <w:rFonts w:ascii="Times New Roman" w:eastAsia="Times New Roman" w:hAnsi="Times New Roman" w:cs="Times New Roman"/>
          <w:sz w:val="28"/>
          <w:szCs w:val="24"/>
          <w:lang w:eastAsia="ru-RU"/>
        </w:rPr>
      </w:pPr>
      <w:r w:rsidRPr="00A21C59">
        <w:rPr>
          <w:rFonts w:ascii="Times New Roman" w:eastAsia="Times New Roman" w:hAnsi="Times New Roman" w:cs="Times New Roman"/>
          <w:sz w:val="28"/>
          <w:szCs w:val="24"/>
          <w:lang w:eastAsia="ru-RU"/>
        </w:rPr>
        <w:t>планы рабочих заседаний комиссии;</w:t>
      </w:r>
    </w:p>
    <w:p w:rsidR="00A21C59" w:rsidRDefault="00A21C59" w:rsidP="00E737E6">
      <w:pPr>
        <w:pStyle w:val="a3"/>
        <w:numPr>
          <w:ilvl w:val="0"/>
          <w:numId w:val="28"/>
        </w:numPr>
        <w:spacing w:after="0" w:line="360" w:lineRule="auto"/>
        <w:ind w:left="0"/>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у</w:t>
      </w:r>
      <w:r w:rsidR="004B5ACD" w:rsidRPr="00A21C59">
        <w:rPr>
          <w:rFonts w:ascii="Times New Roman" w:eastAsia="Times New Roman" w:hAnsi="Times New Roman" w:cs="Times New Roman"/>
          <w:sz w:val="28"/>
          <w:szCs w:val="24"/>
          <w:lang w:eastAsia="ru-RU"/>
        </w:rPr>
        <w:t>тверждаются составы рабочих групп по подготовке вопросов на заседания комиссии.</w:t>
      </w:r>
    </w:p>
    <w:p w:rsidR="004B5ACD" w:rsidRDefault="00A21C59" w:rsidP="00F12F8D">
      <w:pPr>
        <w:spacing w:after="0" w:line="36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w:t>
      </w:r>
      <w:r w:rsidR="004B5ACD" w:rsidRPr="00A21C59">
        <w:rPr>
          <w:rFonts w:ascii="Times New Roman" w:eastAsia="Times New Roman" w:hAnsi="Times New Roman" w:cs="Times New Roman"/>
          <w:sz w:val="28"/>
          <w:szCs w:val="24"/>
          <w:lang w:eastAsia="ru-RU"/>
        </w:rPr>
        <w:t>На заседаниях комиссии рассматривались обращения жителей Ростовской области, общественных организаций, поручения Председателя или Совета ОП РО. На заседания, на постоянной основе, приглашаются руководители ОП РО, министры, представители органов местного самоуправления и др.</w:t>
      </w:r>
    </w:p>
    <w:p w:rsidR="00CE48DA" w:rsidRPr="00A21C59" w:rsidRDefault="00CE48DA" w:rsidP="00F12F8D">
      <w:pPr>
        <w:spacing w:after="0" w:line="360"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drawing>
          <wp:inline distT="0" distB="0" distL="0" distR="0" wp14:anchorId="4B68903F" wp14:editId="057295A2">
            <wp:extent cx="3106800" cy="2070000"/>
            <wp:effectExtent l="0" t="0" r="0" b="6985"/>
            <wp:docPr id="67" name="Рисунок 67" descr="Z:\Корнеева О.Т\отчет 2012 г\2-Отчет группы по выборам с ФОТО\27.02.2012_выступает член ОП РФ А.М.Шолохов_DSC0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Корнеева О.Т\отчет 2012 г\2-Отчет группы по выборам с ФОТО\27.02.2012_выступает член ОП РФ А.М.Шолохов_DSC0062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6800" cy="2070000"/>
                    </a:xfrm>
                    <a:prstGeom prst="rect">
                      <a:avLst/>
                    </a:prstGeom>
                    <a:noFill/>
                    <a:ln>
                      <a:noFill/>
                    </a:ln>
                  </pic:spPr>
                </pic:pic>
              </a:graphicData>
            </a:graphic>
          </wp:inline>
        </w:drawing>
      </w:r>
    </w:p>
    <w:p w:rsidR="004B5ACD" w:rsidRPr="00A21C59" w:rsidRDefault="00A21C59" w:rsidP="00F12F8D">
      <w:pPr>
        <w:spacing w:after="0" w:line="360" w:lineRule="auto"/>
        <w:jc w:val="both"/>
        <w:rPr>
          <w:rFonts w:ascii="Times New Roman" w:eastAsia="Times New Roman" w:hAnsi="Times New Roman" w:cs="Times New Roman"/>
          <w:b/>
          <w:bCs/>
          <w:sz w:val="28"/>
          <w:szCs w:val="24"/>
          <w:lang w:eastAsia="ru-RU"/>
        </w:rPr>
      </w:pPr>
      <w:r>
        <w:rPr>
          <w:rFonts w:ascii="Times New Roman" w:eastAsia="Times New Roman" w:hAnsi="Times New Roman" w:cs="Times New Roman"/>
          <w:b/>
          <w:bCs/>
          <w:sz w:val="28"/>
          <w:szCs w:val="24"/>
          <w:lang w:eastAsia="ru-RU"/>
        </w:rPr>
        <w:lastRenderedPageBreak/>
        <w:t xml:space="preserve">Блок </w:t>
      </w:r>
      <w:r>
        <w:rPr>
          <w:rFonts w:ascii="Times New Roman" w:eastAsia="Times New Roman" w:hAnsi="Times New Roman" w:cs="Times New Roman"/>
          <w:b/>
          <w:bCs/>
          <w:sz w:val="28"/>
          <w:szCs w:val="24"/>
          <w:lang w:val="en-US" w:eastAsia="ru-RU"/>
        </w:rPr>
        <w:t>II</w:t>
      </w:r>
      <w:r w:rsidRPr="00A21C59">
        <w:rPr>
          <w:rFonts w:ascii="Times New Roman" w:eastAsia="Times New Roman" w:hAnsi="Times New Roman" w:cs="Times New Roman"/>
          <w:b/>
          <w:bCs/>
          <w:sz w:val="28"/>
          <w:szCs w:val="24"/>
          <w:lang w:eastAsia="ru-RU"/>
        </w:rPr>
        <w:t xml:space="preserve">. </w:t>
      </w:r>
      <w:r w:rsidR="004B5ACD" w:rsidRPr="004B5ACD">
        <w:rPr>
          <w:rFonts w:ascii="Times New Roman" w:eastAsia="Times New Roman" w:hAnsi="Times New Roman" w:cs="Times New Roman"/>
          <w:b/>
          <w:bCs/>
          <w:sz w:val="28"/>
          <w:szCs w:val="24"/>
          <w:lang w:eastAsia="ru-RU"/>
        </w:rPr>
        <w:t>Наиболее значимые проекты (программы), мероприятия, в реализации которых приняли участие представители комиссии по молодёжной и информационной политике, духовному и патриотическому воспитанию</w:t>
      </w:r>
      <w:r w:rsidRPr="00A21C59">
        <w:rPr>
          <w:rFonts w:ascii="Times New Roman" w:eastAsia="Times New Roman" w:hAnsi="Times New Roman" w:cs="Times New Roman"/>
          <w:b/>
          <w:bCs/>
          <w:sz w:val="28"/>
          <w:szCs w:val="24"/>
          <w:lang w:eastAsia="ru-RU"/>
        </w:rPr>
        <w:t>.</w:t>
      </w:r>
    </w:p>
    <w:p w:rsidR="004B5ACD" w:rsidRPr="004B5ACD" w:rsidRDefault="004B5ACD" w:rsidP="00F12F8D">
      <w:pPr>
        <w:spacing w:after="0" w:line="360" w:lineRule="auto"/>
        <w:ind w:firstLine="709"/>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 xml:space="preserve">В отчетный период член комиссии принимали достаточно активное участие в общественных форумах и мероприятиях, в том числе выездных, на которых в качестве основных представляется целесообразным выделить следующие: </w:t>
      </w:r>
    </w:p>
    <w:p w:rsidR="004B5ACD" w:rsidRPr="004B5ACD" w:rsidRDefault="004B5ACD" w:rsidP="00F12F8D">
      <w:pPr>
        <w:spacing w:after="0" w:line="360" w:lineRule="auto"/>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1. «Круглый стол» - Молодёжь и выборы Президента РФ. Новый мир новой России (</w:t>
      </w:r>
      <w:r w:rsidRPr="004B5ACD">
        <w:rPr>
          <w:rFonts w:ascii="Times New Roman" w:eastAsia="Times New Roman" w:hAnsi="Times New Roman" w:cs="Times New Roman"/>
          <w:i/>
          <w:iCs/>
          <w:sz w:val="28"/>
          <w:szCs w:val="24"/>
          <w:lang w:eastAsia="ru-RU"/>
        </w:rPr>
        <w:t>февраль, РГУПС</w:t>
      </w:r>
      <w:r w:rsidRPr="004B5ACD">
        <w:rPr>
          <w:rFonts w:ascii="Times New Roman" w:eastAsia="Times New Roman" w:hAnsi="Times New Roman" w:cs="Times New Roman"/>
          <w:sz w:val="28"/>
          <w:szCs w:val="24"/>
          <w:lang w:eastAsia="ru-RU"/>
        </w:rPr>
        <w:t>);</w:t>
      </w:r>
    </w:p>
    <w:p w:rsidR="004B5ACD" w:rsidRPr="004B5ACD" w:rsidRDefault="004B5ACD" w:rsidP="00F12F8D">
      <w:pPr>
        <w:spacing w:after="0" w:line="360" w:lineRule="auto"/>
        <w:jc w:val="both"/>
        <w:rPr>
          <w:rFonts w:ascii="Times New Roman" w:eastAsia="Times New Roman" w:hAnsi="Times New Roman" w:cs="Times New Roman"/>
          <w:i/>
          <w:iCs/>
          <w:sz w:val="28"/>
          <w:szCs w:val="24"/>
          <w:lang w:eastAsia="ru-RU"/>
        </w:rPr>
      </w:pPr>
      <w:r w:rsidRPr="004B5ACD">
        <w:rPr>
          <w:rFonts w:ascii="Times New Roman" w:eastAsia="Times New Roman" w:hAnsi="Times New Roman" w:cs="Times New Roman"/>
          <w:sz w:val="28"/>
          <w:szCs w:val="24"/>
          <w:lang w:eastAsia="ru-RU"/>
        </w:rPr>
        <w:t xml:space="preserve">2. Молодёжный форум. В рамках программы содействия духовно – нравственного возрождения современного общества. «Традиционные встречи лауреатов и победителей конкурса молодёжных добровольческих проектов в семейной сфере «Школа добровольчества» (май, РГУПС); и, в рамках форума – открытие Ростовского-на-Дону филиала Центра национальной славы России (с участием Президента ОАО «РЖД», Председателя Попечительского совета Центра национальной славы и Фонда Андрея Первозванного В.И. Якунина и Губернатора Ростовской области В.Ю. Голубева); </w:t>
      </w:r>
      <w:r w:rsidRPr="004B5ACD">
        <w:rPr>
          <w:rFonts w:ascii="Times New Roman" w:eastAsia="Times New Roman" w:hAnsi="Times New Roman" w:cs="Times New Roman"/>
          <w:i/>
          <w:iCs/>
          <w:sz w:val="28"/>
          <w:szCs w:val="24"/>
          <w:lang w:eastAsia="ru-RU"/>
        </w:rPr>
        <w:t>май, РГУПС;</w:t>
      </w:r>
    </w:p>
    <w:p w:rsidR="004B5ACD" w:rsidRPr="004B5ACD" w:rsidRDefault="004B5ACD" w:rsidP="00F12F8D">
      <w:pPr>
        <w:spacing w:after="0" w:line="360" w:lineRule="auto"/>
        <w:jc w:val="both"/>
        <w:rPr>
          <w:rFonts w:ascii="Times New Roman" w:eastAsia="Times New Roman" w:hAnsi="Times New Roman" w:cs="Times New Roman"/>
          <w:i/>
          <w:iCs/>
          <w:sz w:val="28"/>
          <w:szCs w:val="24"/>
          <w:lang w:eastAsia="ru-RU"/>
        </w:rPr>
      </w:pPr>
      <w:r w:rsidRPr="004B5ACD">
        <w:rPr>
          <w:rFonts w:ascii="Times New Roman" w:eastAsia="Times New Roman" w:hAnsi="Times New Roman" w:cs="Times New Roman"/>
          <w:sz w:val="28"/>
          <w:szCs w:val="24"/>
          <w:lang w:eastAsia="ru-RU"/>
        </w:rPr>
        <w:t xml:space="preserve">3. Мероприятия, приуроченные к открытию после реконструкции Мемориала воинской славы «Самбекские высоты» (с участием делегации из Азербайджанской Республики) – </w:t>
      </w:r>
      <w:r w:rsidRPr="004B5ACD">
        <w:rPr>
          <w:rFonts w:ascii="Times New Roman" w:eastAsia="Times New Roman" w:hAnsi="Times New Roman" w:cs="Times New Roman"/>
          <w:i/>
          <w:iCs/>
          <w:sz w:val="28"/>
          <w:szCs w:val="24"/>
          <w:lang w:eastAsia="ru-RU"/>
        </w:rPr>
        <w:t>май, Неклиновский район, с. Самбек;</w:t>
      </w:r>
    </w:p>
    <w:p w:rsidR="004B5ACD" w:rsidRPr="004B5ACD" w:rsidRDefault="004B5ACD" w:rsidP="00F12F8D">
      <w:pPr>
        <w:spacing w:after="0" w:line="360" w:lineRule="auto"/>
        <w:jc w:val="both"/>
        <w:rPr>
          <w:rFonts w:ascii="Times New Roman" w:eastAsia="Times New Roman" w:hAnsi="Times New Roman" w:cs="Times New Roman"/>
          <w:i/>
          <w:iCs/>
          <w:sz w:val="28"/>
          <w:szCs w:val="24"/>
          <w:lang w:eastAsia="ru-RU"/>
        </w:rPr>
      </w:pPr>
      <w:r w:rsidRPr="004B5ACD">
        <w:rPr>
          <w:rFonts w:ascii="Times New Roman" w:eastAsia="Times New Roman" w:hAnsi="Times New Roman" w:cs="Times New Roman"/>
          <w:sz w:val="28"/>
          <w:szCs w:val="24"/>
          <w:lang w:eastAsia="ru-RU"/>
        </w:rPr>
        <w:t xml:space="preserve">4. Круглый стол «Подготовка волонтёров к Олимпийским Играм – 2014 в г. Сочи», </w:t>
      </w:r>
      <w:r w:rsidRPr="004B5ACD">
        <w:rPr>
          <w:rFonts w:ascii="Times New Roman" w:eastAsia="Times New Roman" w:hAnsi="Times New Roman" w:cs="Times New Roman"/>
          <w:i/>
          <w:iCs/>
          <w:sz w:val="28"/>
          <w:szCs w:val="24"/>
          <w:lang w:eastAsia="ru-RU"/>
        </w:rPr>
        <w:t xml:space="preserve">июнь, РГУПС; </w:t>
      </w:r>
    </w:p>
    <w:p w:rsidR="004B5ACD" w:rsidRPr="009D42C1" w:rsidRDefault="004B5ACD" w:rsidP="00F12F8D">
      <w:pPr>
        <w:spacing w:after="0" w:line="360" w:lineRule="auto"/>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5. Областная научно-практическая конференция, посвящённая обсуждению вопросов гармонизации межнациональных отношений, развитию традиций межкультурного диалога и дружбы  народов, проживающих на Дону (организаторы - Министерство внутренней и информационной политики Ростовской области, РГУПС и ОП РО</w:t>
      </w:r>
      <w:r w:rsidR="009D42C1" w:rsidRPr="009D42C1">
        <w:rPr>
          <w:rFonts w:ascii="Times New Roman" w:eastAsia="Times New Roman" w:hAnsi="Times New Roman" w:cs="Times New Roman"/>
          <w:sz w:val="28"/>
          <w:szCs w:val="24"/>
          <w:lang w:eastAsia="ru-RU"/>
        </w:rPr>
        <w:t xml:space="preserve">). </w:t>
      </w:r>
      <w:r w:rsidR="009D42C1">
        <w:rPr>
          <w:rFonts w:ascii="Times New Roman" w:eastAsia="Times New Roman" w:hAnsi="Times New Roman" w:cs="Times New Roman"/>
          <w:sz w:val="28"/>
          <w:szCs w:val="24"/>
          <w:lang w:eastAsia="ru-RU"/>
        </w:rPr>
        <w:t>В</w:t>
      </w:r>
      <w:r w:rsidRPr="004B5ACD">
        <w:rPr>
          <w:rFonts w:ascii="Times New Roman" w:eastAsia="Times New Roman" w:hAnsi="Times New Roman" w:cs="Times New Roman"/>
          <w:sz w:val="28"/>
          <w:szCs w:val="24"/>
          <w:lang w:eastAsia="ru-RU"/>
        </w:rPr>
        <w:t>ыступление с докладом от имени Общественной Палаты РО</w:t>
      </w:r>
      <w:r w:rsidR="009D42C1">
        <w:rPr>
          <w:rFonts w:ascii="Times New Roman" w:eastAsia="Times New Roman" w:hAnsi="Times New Roman" w:cs="Times New Roman"/>
          <w:sz w:val="28"/>
          <w:szCs w:val="24"/>
          <w:lang w:eastAsia="ru-RU"/>
        </w:rPr>
        <w:t xml:space="preserve"> </w:t>
      </w:r>
      <w:r w:rsidRPr="004B5ACD">
        <w:rPr>
          <w:rFonts w:ascii="Times New Roman" w:eastAsia="Times New Roman" w:hAnsi="Times New Roman" w:cs="Times New Roman"/>
          <w:sz w:val="28"/>
          <w:szCs w:val="24"/>
          <w:lang w:eastAsia="ru-RU"/>
        </w:rPr>
        <w:t xml:space="preserve">председателя комиссии </w:t>
      </w:r>
      <w:r w:rsidRPr="004B5ACD">
        <w:rPr>
          <w:rFonts w:ascii="Times New Roman" w:eastAsia="Times New Roman" w:hAnsi="Times New Roman" w:cs="Times New Roman"/>
          <w:bCs/>
          <w:sz w:val="28"/>
          <w:szCs w:val="24"/>
          <w:lang w:eastAsia="ru-RU"/>
        </w:rPr>
        <w:t>по молодёжной и информационной политике, духовному и патриотическому воспитанию</w:t>
      </w:r>
      <w:r w:rsidRPr="004B5ACD">
        <w:rPr>
          <w:rFonts w:ascii="Times New Roman" w:eastAsia="Times New Roman" w:hAnsi="Times New Roman" w:cs="Times New Roman"/>
          <w:sz w:val="28"/>
          <w:szCs w:val="24"/>
          <w:lang w:eastAsia="ru-RU"/>
        </w:rPr>
        <w:t xml:space="preserve"> </w:t>
      </w:r>
      <w:r w:rsidRPr="009D42C1">
        <w:rPr>
          <w:rFonts w:ascii="Times New Roman" w:eastAsia="Times New Roman" w:hAnsi="Times New Roman" w:cs="Times New Roman"/>
          <w:bCs/>
          <w:sz w:val="28"/>
          <w:szCs w:val="24"/>
          <w:lang w:eastAsia="ru-RU"/>
        </w:rPr>
        <w:t>В.И. Колесникова</w:t>
      </w:r>
      <w:r w:rsidRPr="009D42C1">
        <w:rPr>
          <w:rFonts w:ascii="Times New Roman" w:eastAsia="Times New Roman" w:hAnsi="Times New Roman" w:cs="Times New Roman"/>
          <w:sz w:val="28"/>
          <w:szCs w:val="24"/>
          <w:lang w:eastAsia="ru-RU"/>
        </w:rPr>
        <w:t xml:space="preserve">) – </w:t>
      </w:r>
      <w:r w:rsidRPr="009D42C1">
        <w:rPr>
          <w:rFonts w:ascii="Times New Roman" w:eastAsia="Times New Roman" w:hAnsi="Times New Roman" w:cs="Times New Roman"/>
          <w:i/>
          <w:iCs/>
          <w:sz w:val="28"/>
          <w:szCs w:val="24"/>
          <w:lang w:eastAsia="ru-RU"/>
        </w:rPr>
        <w:t>октябрь 2012, РГУПС;</w:t>
      </w:r>
    </w:p>
    <w:p w:rsidR="004B5ACD" w:rsidRPr="004B5ACD" w:rsidRDefault="004B5ACD" w:rsidP="00F12F8D">
      <w:pPr>
        <w:spacing w:after="0" w:line="360" w:lineRule="auto"/>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 xml:space="preserve">5. 02.11.2012, Проведение очередного заседания комиссии, приуроченного к празднованию «Дня народного единства», в рамках которого: а) заседание членов комиссии в соответствии с повесткой дня; б) круглый стол с приглашением историков, политологов, культурологов для освещения темы: «Миссия и значение </w:t>
      </w:r>
      <w:r w:rsidRPr="004B5ACD">
        <w:rPr>
          <w:rFonts w:ascii="Times New Roman" w:eastAsia="Times New Roman" w:hAnsi="Times New Roman" w:cs="Times New Roman"/>
          <w:sz w:val="28"/>
          <w:szCs w:val="24"/>
          <w:lang w:eastAsia="ru-RU"/>
        </w:rPr>
        <w:lastRenderedPageBreak/>
        <w:t>праздника «День народного единства»: исторический, культурологический и политический аспекты);</w:t>
      </w:r>
    </w:p>
    <w:p w:rsidR="004B5ACD" w:rsidRPr="004B5ACD" w:rsidRDefault="004B5ACD" w:rsidP="00F12F8D">
      <w:pPr>
        <w:spacing w:after="0" w:line="360" w:lineRule="auto"/>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 xml:space="preserve">6. Участие председателя комиссии, руководителя Ростовского-на-Дону филиала Центра национальной славы России В.И. Колесникова во втором форуме Всероссийской программы «Святость материнства» с выступлением по базовой теме форума: «Формирование семейной политики в современной России» - </w:t>
      </w:r>
      <w:r w:rsidR="009D42C1">
        <w:rPr>
          <w:rFonts w:ascii="Times New Roman" w:eastAsia="Times New Roman" w:hAnsi="Times New Roman" w:cs="Times New Roman"/>
          <w:i/>
          <w:iCs/>
          <w:sz w:val="28"/>
          <w:szCs w:val="24"/>
          <w:lang w:eastAsia="ru-RU"/>
        </w:rPr>
        <w:t>ноябрь, г. Нижний Новгород;</w:t>
      </w:r>
    </w:p>
    <w:p w:rsidR="004B5ACD" w:rsidRPr="004B5ACD" w:rsidRDefault="004B5ACD" w:rsidP="00F12F8D">
      <w:pPr>
        <w:spacing w:after="0" w:line="360" w:lineRule="auto"/>
        <w:jc w:val="both"/>
        <w:rPr>
          <w:rFonts w:ascii="Times New Roman" w:eastAsia="Times New Roman" w:hAnsi="Times New Roman" w:cs="Times New Roman"/>
          <w:i/>
          <w:iCs/>
          <w:sz w:val="28"/>
          <w:szCs w:val="24"/>
          <w:lang w:eastAsia="ru-RU"/>
        </w:rPr>
      </w:pPr>
      <w:r w:rsidRPr="004B5ACD">
        <w:rPr>
          <w:rFonts w:ascii="Times New Roman" w:eastAsia="Times New Roman" w:hAnsi="Times New Roman" w:cs="Times New Roman"/>
          <w:sz w:val="28"/>
          <w:szCs w:val="24"/>
          <w:lang w:eastAsia="ru-RU"/>
        </w:rPr>
        <w:t xml:space="preserve">7. Участие членов комиссии по молодёжной и информационной политике в мероприятиях, посвящённых годовщине 1-го освобождения г. Ростова-на-Дону от немецко-фашистских захватчиков (посещение членами комиссии общеобразовательных учреждений региона и просветительские встречи со школьниками - В.И. Колесников, В.П. Макарчук, В.Н. Южанская); </w:t>
      </w:r>
      <w:r w:rsidRPr="004B5ACD">
        <w:rPr>
          <w:rFonts w:ascii="Times New Roman" w:eastAsia="Times New Roman" w:hAnsi="Times New Roman" w:cs="Times New Roman"/>
          <w:i/>
          <w:iCs/>
          <w:sz w:val="28"/>
          <w:szCs w:val="24"/>
          <w:lang w:eastAsia="ru-RU"/>
        </w:rPr>
        <w:t>ноябрь, г. Ростов-на-Дону;</w:t>
      </w:r>
    </w:p>
    <w:p w:rsidR="004B5ACD" w:rsidRDefault="004B5ACD" w:rsidP="00F12F8D">
      <w:pPr>
        <w:spacing w:after="0" w:line="360" w:lineRule="auto"/>
        <w:jc w:val="both"/>
        <w:rPr>
          <w:rFonts w:ascii="Times New Roman" w:eastAsia="Times New Roman" w:hAnsi="Times New Roman" w:cs="Times New Roman"/>
          <w:sz w:val="28"/>
          <w:szCs w:val="24"/>
          <w:lang w:eastAsia="ru-RU"/>
        </w:rPr>
      </w:pPr>
      <w:r w:rsidRPr="004B5ACD">
        <w:rPr>
          <w:rFonts w:ascii="Times New Roman" w:eastAsia="Times New Roman" w:hAnsi="Times New Roman" w:cs="Times New Roman"/>
          <w:sz w:val="28"/>
          <w:szCs w:val="24"/>
          <w:lang w:eastAsia="ru-RU"/>
        </w:rPr>
        <w:t>8. Реализация социально ориентированных проектов: посещение членами комиссии детских домов Ростовской области, организация праздничных программ с участием студенческой молодёжи, вручение подарков – декабрь, г. Ростов-на-Дону и</w:t>
      </w:r>
      <w:r w:rsidR="009D42C1">
        <w:rPr>
          <w:rFonts w:ascii="Times New Roman" w:eastAsia="Times New Roman" w:hAnsi="Times New Roman" w:cs="Times New Roman"/>
          <w:sz w:val="28"/>
          <w:szCs w:val="24"/>
          <w:lang w:eastAsia="ru-RU"/>
        </w:rPr>
        <w:t xml:space="preserve"> Ростовская область.</w:t>
      </w:r>
    </w:p>
    <w:p w:rsidR="00843220" w:rsidRDefault="00843220" w:rsidP="00F12F8D">
      <w:pPr>
        <w:spacing w:after="0" w:line="360" w:lineRule="auto"/>
        <w:jc w:val="both"/>
        <w:rPr>
          <w:rFonts w:ascii="Times New Roman" w:eastAsia="Times New Roman" w:hAnsi="Times New Roman" w:cs="Times New Roman"/>
          <w:sz w:val="28"/>
          <w:szCs w:val="24"/>
          <w:lang w:eastAsia="ru-RU"/>
        </w:rPr>
      </w:pPr>
    </w:p>
    <w:p w:rsidR="00CA758E" w:rsidRDefault="009D42C1" w:rsidP="00F12F8D">
      <w:pPr>
        <w:pStyle w:val="a3"/>
        <w:spacing w:after="0" w:line="360" w:lineRule="auto"/>
        <w:ind w:left="0"/>
        <w:jc w:val="center"/>
        <w:rPr>
          <w:rFonts w:ascii="Times New Roman" w:hAnsi="Times New Roman" w:cs="Times New Roman"/>
          <w:b/>
          <w:sz w:val="28"/>
          <w:szCs w:val="28"/>
        </w:rPr>
      </w:pPr>
      <w:r>
        <w:rPr>
          <w:rFonts w:ascii="Times New Roman" w:hAnsi="Times New Roman" w:cs="Times New Roman"/>
          <w:b/>
          <w:sz w:val="28"/>
          <w:szCs w:val="28"/>
        </w:rPr>
        <w:t>Коми</w:t>
      </w:r>
      <w:r w:rsidR="00BB1730">
        <w:rPr>
          <w:rFonts w:ascii="Times New Roman" w:hAnsi="Times New Roman" w:cs="Times New Roman"/>
          <w:b/>
          <w:sz w:val="28"/>
          <w:szCs w:val="28"/>
        </w:rPr>
        <w:t>ссия</w:t>
      </w:r>
      <w:r w:rsidR="00C91AA1" w:rsidRPr="00CA758E">
        <w:rPr>
          <w:rFonts w:ascii="Times New Roman" w:hAnsi="Times New Roman" w:cs="Times New Roman"/>
          <w:b/>
          <w:sz w:val="28"/>
          <w:szCs w:val="28"/>
        </w:rPr>
        <w:t xml:space="preserve"> по вопросам местного самоуправления, </w:t>
      </w:r>
    </w:p>
    <w:p w:rsidR="00C91AA1" w:rsidRDefault="00C91AA1" w:rsidP="00F12F8D">
      <w:pPr>
        <w:pStyle w:val="a3"/>
        <w:spacing w:after="0" w:line="360" w:lineRule="auto"/>
        <w:ind w:left="0"/>
        <w:jc w:val="center"/>
        <w:rPr>
          <w:rFonts w:ascii="Times New Roman" w:hAnsi="Times New Roman" w:cs="Times New Roman"/>
          <w:b/>
          <w:sz w:val="28"/>
          <w:szCs w:val="28"/>
        </w:rPr>
      </w:pPr>
      <w:r w:rsidRPr="00CA758E">
        <w:rPr>
          <w:rFonts w:ascii="Times New Roman" w:hAnsi="Times New Roman" w:cs="Times New Roman"/>
          <w:b/>
          <w:sz w:val="28"/>
          <w:szCs w:val="28"/>
        </w:rPr>
        <w:t>жилищной политике и проблемам ЖКХ</w:t>
      </w:r>
    </w:p>
    <w:p w:rsidR="00B05E35" w:rsidRPr="00CA758E" w:rsidRDefault="00443F2A" w:rsidP="00F12F8D">
      <w:pPr>
        <w:pStyle w:val="a3"/>
        <w:spacing w:after="0" w:line="360" w:lineRule="auto"/>
        <w:ind w:left="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7E32C0A" wp14:editId="011D3A5A">
            <wp:extent cx="760730" cy="753110"/>
            <wp:effectExtent l="0" t="0" r="0" b="8890"/>
            <wp:docPr id="12" name="Рисунок 12" descr="C:\Users\user\Desktop\5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5_h.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r w:rsidRPr="00443F2A">
        <w:rPr>
          <w:rFonts w:ascii="Times New Roman" w:hAnsi="Times New Roman" w:cs="Times New Roman"/>
          <w:b/>
          <w:noProof/>
          <w:sz w:val="28"/>
          <w:szCs w:val="28"/>
          <w:lang w:eastAsia="ru-RU"/>
        </w:rPr>
        <w:t xml:space="preserve"> </w:t>
      </w:r>
    </w:p>
    <w:p w:rsidR="00C91AA1" w:rsidRPr="00CA758E" w:rsidRDefault="00C91AA1" w:rsidP="00F12F8D">
      <w:pPr>
        <w:pStyle w:val="a3"/>
        <w:spacing w:after="0" w:line="360" w:lineRule="auto"/>
        <w:ind w:left="0"/>
        <w:jc w:val="center"/>
        <w:rPr>
          <w:rFonts w:ascii="Times New Roman" w:eastAsia="Calibri" w:hAnsi="Times New Roman" w:cs="Times New Roman"/>
          <w:b/>
          <w:sz w:val="28"/>
          <w:szCs w:val="28"/>
        </w:rPr>
      </w:pPr>
    </w:p>
    <w:p w:rsidR="00C91AA1" w:rsidRPr="00CA758E" w:rsidRDefault="00C91AA1" w:rsidP="00F12F8D">
      <w:pPr>
        <w:pStyle w:val="a3"/>
        <w:spacing w:after="0" w:line="360" w:lineRule="auto"/>
        <w:ind w:left="0"/>
        <w:jc w:val="both"/>
        <w:rPr>
          <w:rFonts w:ascii="Times New Roman" w:hAnsi="Times New Roman" w:cs="Times New Roman"/>
          <w:sz w:val="24"/>
          <w:szCs w:val="24"/>
        </w:rPr>
      </w:pPr>
      <w:r w:rsidRPr="00CA758E">
        <w:rPr>
          <w:rFonts w:ascii="Times New Roman" w:eastAsia="Calibri" w:hAnsi="Times New Roman" w:cs="Times New Roman"/>
          <w:b/>
          <w:sz w:val="24"/>
          <w:szCs w:val="24"/>
        </w:rPr>
        <w:t>Председател</w:t>
      </w:r>
      <w:r w:rsidRPr="00CA758E">
        <w:rPr>
          <w:rFonts w:ascii="Times New Roman" w:hAnsi="Times New Roman" w:cs="Times New Roman"/>
          <w:b/>
          <w:sz w:val="24"/>
          <w:szCs w:val="24"/>
        </w:rPr>
        <w:t>ь</w:t>
      </w:r>
      <w:r w:rsidRPr="00CA758E">
        <w:rPr>
          <w:rFonts w:ascii="Times New Roman" w:eastAsia="Calibri" w:hAnsi="Times New Roman" w:cs="Times New Roman"/>
          <w:b/>
          <w:sz w:val="24"/>
          <w:szCs w:val="24"/>
        </w:rPr>
        <w:t xml:space="preserve"> комиссии</w:t>
      </w:r>
    </w:p>
    <w:p w:rsidR="00C91AA1" w:rsidRPr="00CA758E" w:rsidRDefault="00C91AA1" w:rsidP="00E737E6">
      <w:pPr>
        <w:pStyle w:val="a3"/>
        <w:numPr>
          <w:ilvl w:val="0"/>
          <w:numId w:val="8"/>
        </w:numPr>
        <w:tabs>
          <w:tab w:val="left" w:pos="426"/>
        </w:tabs>
        <w:spacing w:after="0" w:line="360" w:lineRule="auto"/>
        <w:ind w:left="0"/>
        <w:jc w:val="both"/>
        <w:rPr>
          <w:rFonts w:ascii="Times New Roman" w:hAnsi="Times New Roman" w:cs="Times New Roman"/>
          <w:b/>
          <w:sz w:val="24"/>
          <w:szCs w:val="24"/>
        </w:rPr>
      </w:pPr>
      <w:r w:rsidRPr="00CA758E">
        <w:rPr>
          <w:rFonts w:ascii="Times New Roman" w:hAnsi="Times New Roman" w:cs="Times New Roman"/>
          <w:b/>
          <w:sz w:val="24"/>
          <w:szCs w:val="24"/>
        </w:rPr>
        <w:t xml:space="preserve">Кобилев Алексей Геннадьевич </w:t>
      </w:r>
      <w:r w:rsidRPr="00CA758E">
        <w:rPr>
          <w:rFonts w:ascii="Times New Roman" w:hAnsi="Times New Roman" w:cs="Times New Roman"/>
          <w:sz w:val="24"/>
          <w:szCs w:val="24"/>
        </w:rPr>
        <w:t>- вице-президент Торгово-промышленной палаты Ростовской области</w:t>
      </w:r>
      <w:r w:rsidRPr="00CA758E">
        <w:rPr>
          <w:rFonts w:ascii="Times New Roman" w:hAnsi="Times New Roman" w:cs="Times New Roman"/>
          <w:b/>
          <w:sz w:val="24"/>
          <w:szCs w:val="24"/>
        </w:rPr>
        <w:t xml:space="preserve"> </w:t>
      </w:r>
    </w:p>
    <w:p w:rsidR="00C91AA1" w:rsidRPr="00CA758E" w:rsidRDefault="00C91AA1" w:rsidP="00E737E6">
      <w:pPr>
        <w:pStyle w:val="a3"/>
        <w:numPr>
          <w:ilvl w:val="0"/>
          <w:numId w:val="8"/>
        </w:numPr>
        <w:tabs>
          <w:tab w:val="left" w:pos="426"/>
        </w:tabs>
        <w:spacing w:after="0" w:line="360" w:lineRule="auto"/>
        <w:ind w:left="0"/>
        <w:jc w:val="both"/>
        <w:rPr>
          <w:rFonts w:ascii="Times New Roman" w:hAnsi="Times New Roman" w:cs="Times New Roman"/>
          <w:b/>
          <w:sz w:val="24"/>
          <w:szCs w:val="24"/>
        </w:rPr>
      </w:pPr>
      <w:r w:rsidRPr="00CA758E">
        <w:rPr>
          <w:rFonts w:ascii="Times New Roman" w:hAnsi="Times New Roman" w:cs="Times New Roman"/>
          <w:b/>
          <w:sz w:val="24"/>
          <w:szCs w:val="24"/>
        </w:rPr>
        <w:t>Заместитель председателя комиссии</w:t>
      </w:r>
    </w:p>
    <w:p w:rsidR="00C91AA1" w:rsidRPr="00CA758E" w:rsidRDefault="00C91AA1" w:rsidP="00F12F8D">
      <w:pPr>
        <w:pStyle w:val="a3"/>
        <w:spacing w:after="0" w:line="360" w:lineRule="auto"/>
        <w:ind w:left="0"/>
        <w:jc w:val="both"/>
        <w:rPr>
          <w:rFonts w:ascii="Times New Roman" w:hAnsi="Times New Roman" w:cs="Times New Roman"/>
          <w:sz w:val="24"/>
          <w:szCs w:val="24"/>
        </w:rPr>
      </w:pPr>
      <w:r w:rsidRPr="00CA758E">
        <w:rPr>
          <w:rFonts w:ascii="Times New Roman" w:hAnsi="Times New Roman" w:cs="Times New Roman"/>
          <w:b/>
          <w:sz w:val="24"/>
          <w:szCs w:val="24"/>
        </w:rPr>
        <w:t>Ляхов Виктор Павлович</w:t>
      </w:r>
      <w:r w:rsidRPr="00CA758E">
        <w:rPr>
          <w:rFonts w:ascii="Times New Roman" w:hAnsi="Times New Roman" w:cs="Times New Roman"/>
          <w:sz w:val="24"/>
          <w:szCs w:val="24"/>
        </w:rPr>
        <w:t xml:space="preserve"> - исполнительный директор Ассоциации «Совет муниципальных образований Ростовской области», Октябрьский (с) р-н</w:t>
      </w:r>
    </w:p>
    <w:p w:rsidR="00C91AA1" w:rsidRPr="00CA758E" w:rsidRDefault="00C91AA1" w:rsidP="00E737E6">
      <w:pPr>
        <w:pStyle w:val="a3"/>
        <w:numPr>
          <w:ilvl w:val="0"/>
          <w:numId w:val="8"/>
        </w:numPr>
        <w:spacing w:after="0" w:line="360" w:lineRule="auto"/>
        <w:ind w:left="0"/>
        <w:jc w:val="both"/>
        <w:rPr>
          <w:rFonts w:ascii="Times New Roman" w:hAnsi="Times New Roman" w:cs="Times New Roman"/>
          <w:sz w:val="24"/>
          <w:szCs w:val="24"/>
        </w:rPr>
      </w:pPr>
      <w:r w:rsidRPr="00CA758E">
        <w:rPr>
          <w:rFonts w:ascii="Times New Roman" w:hAnsi="Times New Roman" w:cs="Times New Roman"/>
          <w:sz w:val="24"/>
          <w:szCs w:val="24"/>
        </w:rPr>
        <w:t xml:space="preserve">Михайлов Вольдемар Сергеевич - </w:t>
      </w:r>
      <w:r w:rsidRPr="00CA758E">
        <w:rPr>
          <w:rFonts w:ascii="Times New Roman" w:hAnsi="Times New Roman" w:cs="Times New Roman"/>
          <w:bCs/>
          <w:sz w:val="24"/>
          <w:szCs w:val="24"/>
        </w:rPr>
        <w:t>президент</w:t>
      </w:r>
      <w:r w:rsidRPr="00CA758E">
        <w:rPr>
          <w:rFonts w:ascii="Times New Roman" w:hAnsi="Times New Roman" w:cs="Times New Roman"/>
          <w:sz w:val="24"/>
          <w:szCs w:val="24"/>
        </w:rPr>
        <w:t xml:space="preserve"> </w:t>
      </w:r>
      <w:r w:rsidRPr="00CA758E">
        <w:rPr>
          <w:rFonts w:ascii="Times New Roman" w:hAnsi="Times New Roman" w:cs="Times New Roman"/>
          <w:bCs/>
          <w:sz w:val="24"/>
          <w:szCs w:val="24"/>
        </w:rPr>
        <w:t>автономной некоммерческой организации «Ростовская областная ассоциация ТСЖ», профессор ДГТУ</w:t>
      </w:r>
    </w:p>
    <w:p w:rsidR="00C91AA1" w:rsidRPr="00CA758E" w:rsidRDefault="00C91AA1" w:rsidP="00E737E6">
      <w:pPr>
        <w:pStyle w:val="a3"/>
        <w:numPr>
          <w:ilvl w:val="0"/>
          <w:numId w:val="8"/>
        </w:numPr>
        <w:spacing w:after="0" w:line="360" w:lineRule="auto"/>
        <w:ind w:left="0"/>
        <w:jc w:val="both"/>
        <w:rPr>
          <w:rFonts w:ascii="Times New Roman" w:hAnsi="Times New Roman" w:cs="Times New Roman"/>
          <w:sz w:val="24"/>
          <w:szCs w:val="24"/>
        </w:rPr>
      </w:pPr>
      <w:r w:rsidRPr="00CA758E">
        <w:rPr>
          <w:rFonts w:ascii="Times New Roman" w:hAnsi="Times New Roman" w:cs="Times New Roman"/>
          <w:sz w:val="24"/>
          <w:szCs w:val="24"/>
        </w:rPr>
        <w:t>Кирсанов Владимир Анатольевич</w:t>
      </w:r>
      <w:r w:rsidRPr="00CA758E">
        <w:rPr>
          <w:rFonts w:ascii="Times New Roman" w:hAnsi="Times New Roman" w:cs="Times New Roman"/>
          <w:sz w:val="24"/>
          <w:szCs w:val="24"/>
        </w:rPr>
        <w:tab/>
        <w:t>- член Ростовской региональной общественной организации ветеранов Вооружённых сил и Правоохранительных органов,</w:t>
      </w:r>
    </w:p>
    <w:p w:rsidR="00C91AA1" w:rsidRPr="00CA758E" w:rsidRDefault="00C91AA1" w:rsidP="00E737E6">
      <w:pPr>
        <w:pStyle w:val="a3"/>
        <w:numPr>
          <w:ilvl w:val="0"/>
          <w:numId w:val="8"/>
        </w:numPr>
        <w:spacing w:after="0" w:line="360" w:lineRule="auto"/>
        <w:ind w:left="0"/>
        <w:jc w:val="both"/>
        <w:rPr>
          <w:rFonts w:ascii="Times New Roman" w:hAnsi="Times New Roman" w:cs="Times New Roman"/>
          <w:sz w:val="24"/>
          <w:szCs w:val="24"/>
        </w:rPr>
      </w:pPr>
      <w:r w:rsidRPr="00CA758E">
        <w:rPr>
          <w:rFonts w:ascii="Times New Roman" w:hAnsi="Times New Roman" w:cs="Times New Roman"/>
          <w:sz w:val="24"/>
          <w:szCs w:val="24"/>
        </w:rPr>
        <w:lastRenderedPageBreak/>
        <w:t>Лазуренко Виктор Николаевич</w:t>
      </w:r>
      <w:r w:rsidRPr="00CA758E">
        <w:rPr>
          <w:rFonts w:ascii="Times New Roman" w:hAnsi="Times New Roman" w:cs="Times New Roman"/>
          <w:sz w:val="24"/>
          <w:szCs w:val="24"/>
        </w:rPr>
        <w:tab/>
        <w:t xml:space="preserve"> - член совета Ростовской областной общественной организации «Ассоциация сотрудников органов государственной безопасности», председатель совета директоров ООО «Эко-Спас»</w:t>
      </w:r>
    </w:p>
    <w:p w:rsidR="00C91AA1" w:rsidRPr="00CA758E" w:rsidRDefault="00C91AA1" w:rsidP="00E737E6">
      <w:pPr>
        <w:pStyle w:val="a3"/>
        <w:numPr>
          <w:ilvl w:val="0"/>
          <w:numId w:val="8"/>
        </w:numPr>
        <w:shd w:val="clear" w:color="auto" w:fill="FFFFFF"/>
        <w:spacing w:after="0" w:line="360" w:lineRule="auto"/>
        <w:ind w:left="0"/>
        <w:jc w:val="both"/>
        <w:rPr>
          <w:rFonts w:ascii="Times New Roman" w:hAnsi="Times New Roman" w:cs="Times New Roman"/>
          <w:sz w:val="24"/>
          <w:szCs w:val="24"/>
        </w:rPr>
      </w:pPr>
      <w:r w:rsidRPr="00CA758E">
        <w:rPr>
          <w:rFonts w:ascii="Times New Roman" w:hAnsi="Times New Roman" w:cs="Times New Roman"/>
          <w:spacing w:val="-4"/>
          <w:sz w:val="24"/>
          <w:szCs w:val="24"/>
        </w:rPr>
        <w:t xml:space="preserve">Нетесанов Виктор Федорович - </w:t>
      </w:r>
      <w:r w:rsidRPr="00CA758E">
        <w:rPr>
          <w:rFonts w:ascii="Times New Roman" w:hAnsi="Times New Roman" w:cs="Times New Roman"/>
          <w:spacing w:val="-1"/>
          <w:sz w:val="24"/>
          <w:szCs w:val="24"/>
        </w:rPr>
        <w:t xml:space="preserve">вице-президент, исполнительный директор </w:t>
      </w:r>
      <w:r w:rsidRPr="00CA758E">
        <w:rPr>
          <w:rFonts w:ascii="Times New Roman" w:hAnsi="Times New Roman" w:cs="Times New Roman"/>
          <w:spacing w:val="-3"/>
          <w:sz w:val="24"/>
          <w:szCs w:val="24"/>
        </w:rPr>
        <w:t>«Союза работодателей Ростовской области»</w:t>
      </w:r>
    </w:p>
    <w:p w:rsidR="009D42C1" w:rsidRDefault="009D42C1" w:rsidP="00F12F8D">
      <w:pPr>
        <w:pStyle w:val="a8"/>
        <w:spacing w:line="360" w:lineRule="auto"/>
        <w:jc w:val="both"/>
        <w:rPr>
          <w:rFonts w:ascii="Times New Roman" w:hAnsi="Times New Roman"/>
          <w:sz w:val="28"/>
          <w:szCs w:val="28"/>
        </w:rPr>
      </w:pPr>
    </w:p>
    <w:p w:rsidR="008613D5" w:rsidRPr="00C91AA1" w:rsidRDefault="009575FC" w:rsidP="00F12F8D">
      <w:pPr>
        <w:pStyle w:val="a8"/>
        <w:spacing w:line="360" w:lineRule="auto"/>
        <w:jc w:val="both"/>
        <w:rPr>
          <w:rFonts w:ascii="Times New Roman" w:hAnsi="Times New Roman"/>
          <w:sz w:val="28"/>
          <w:szCs w:val="28"/>
        </w:rPr>
      </w:pPr>
      <w:r>
        <w:rPr>
          <w:rFonts w:ascii="Times New Roman" w:hAnsi="Times New Roman"/>
          <w:sz w:val="28"/>
          <w:szCs w:val="28"/>
        </w:rPr>
        <w:t xml:space="preserve">        </w:t>
      </w:r>
      <w:r w:rsidR="008613D5" w:rsidRPr="00C91AA1">
        <w:rPr>
          <w:rFonts w:ascii="Times New Roman" w:hAnsi="Times New Roman"/>
          <w:sz w:val="28"/>
          <w:szCs w:val="28"/>
        </w:rPr>
        <w:t>Комиссией по вопросам местного самоуправления, жилищной политике и проблемам ЖКХ Общественной палаты Ростовской области было проведено заседание по теме: «Модернизация системы социальной защиты и поддержке социально незащищённых групп населения».</w:t>
      </w:r>
      <w:r>
        <w:rPr>
          <w:rFonts w:ascii="Times New Roman" w:hAnsi="Times New Roman"/>
          <w:sz w:val="28"/>
          <w:szCs w:val="28"/>
        </w:rPr>
        <w:t xml:space="preserve"> </w:t>
      </w:r>
      <w:r w:rsidR="008613D5" w:rsidRPr="00C91AA1">
        <w:rPr>
          <w:rFonts w:ascii="Times New Roman" w:hAnsi="Times New Roman"/>
          <w:sz w:val="28"/>
          <w:szCs w:val="28"/>
        </w:rPr>
        <w:t>В рамках заседания был рассмотрен вопрос по обеспечению жильём ветеранов боевых действий, инвалидов, семей, имеющих детей инвалидов в соответствии с действующими Федеральными законами от 12.01.1995 № 5-ФЗ «О ветеранах» и от 24.11.1995 № 181-ФЗ «О социальной защите инвалидов в РФ».</w:t>
      </w:r>
    </w:p>
    <w:p w:rsidR="008613D5" w:rsidRPr="009575FC" w:rsidRDefault="009575FC" w:rsidP="00F12F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13D5" w:rsidRPr="009575FC">
        <w:rPr>
          <w:rFonts w:ascii="Times New Roman" w:hAnsi="Times New Roman" w:cs="Times New Roman"/>
          <w:sz w:val="28"/>
          <w:szCs w:val="28"/>
        </w:rPr>
        <w:t>За время подготовки вопроса «Законодательная инициатива о внесении изменений в статью 23.2 Федерального закона «О ветеранах» и статью 28.2 Федерального закона «О социальной защите инвалидов в Российской Федерации» комиссия:</w:t>
      </w:r>
    </w:p>
    <w:p w:rsidR="008613D5" w:rsidRPr="00C91AA1" w:rsidRDefault="008613D5" w:rsidP="00E737E6">
      <w:pPr>
        <w:pStyle w:val="a3"/>
        <w:numPr>
          <w:ilvl w:val="0"/>
          <w:numId w:val="30"/>
        </w:numPr>
        <w:autoSpaceDE w:val="0"/>
        <w:autoSpaceDN w:val="0"/>
        <w:adjustRightInd w:val="0"/>
        <w:spacing w:after="0" w:line="360" w:lineRule="auto"/>
        <w:ind w:left="0"/>
        <w:jc w:val="both"/>
        <w:outlineLvl w:val="2"/>
        <w:rPr>
          <w:rFonts w:ascii="Times New Roman" w:eastAsia="Times New Roman" w:hAnsi="Times New Roman" w:cs="Times New Roman"/>
          <w:sz w:val="28"/>
          <w:szCs w:val="28"/>
          <w:lang w:eastAsia="ru-RU"/>
        </w:rPr>
      </w:pPr>
      <w:r w:rsidRPr="00C91AA1">
        <w:rPr>
          <w:rFonts w:ascii="Times New Roman" w:hAnsi="Times New Roman" w:cs="Times New Roman"/>
          <w:sz w:val="28"/>
          <w:szCs w:val="28"/>
        </w:rPr>
        <w:t xml:space="preserve">ознакомилась и изучила законодательные акты Российской Федерации об  </w:t>
      </w:r>
      <w:r w:rsidRPr="00C91AA1">
        <w:rPr>
          <w:rFonts w:ascii="Times New Roman" w:eastAsia="Times New Roman" w:hAnsi="Times New Roman" w:cs="Times New Roman"/>
          <w:sz w:val="28"/>
          <w:szCs w:val="28"/>
          <w:lang w:eastAsia="ru-RU"/>
        </w:rPr>
        <w:t xml:space="preserve">обеспечении мер социальной поддержки </w:t>
      </w:r>
      <w:r w:rsidRPr="00C91AA1">
        <w:rPr>
          <w:rFonts w:ascii="Times New Roman" w:hAnsi="Times New Roman" w:cs="Times New Roman"/>
          <w:sz w:val="28"/>
          <w:szCs w:val="28"/>
        </w:rPr>
        <w:t xml:space="preserve">ветеранов боевых действий, инвалидов и семей, имеющих детей – инвалидов, </w:t>
      </w:r>
      <w:r w:rsidRPr="00C91AA1">
        <w:rPr>
          <w:rFonts w:ascii="Times New Roman" w:eastAsia="Times New Roman" w:hAnsi="Times New Roman" w:cs="Times New Roman"/>
          <w:sz w:val="28"/>
          <w:szCs w:val="28"/>
          <w:lang w:eastAsia="ru-RU"/>
        </w:rPr>
        <w:t>по обеспечению их жильем;</w:t>
      </w:r>
    </w:p>
    <w:p w:rsidR="009D42C1" w:rsidRDefault="008613D5" w:rsidP="00E737E6">
      <w:pPr>
        <w:pStyle w:val="a3"/>
        <w:numPr>
          <w:ilvl w:val="0"/>
          <w:numId w:val="30"/>
        </w:numPr>
        <w:spacing w:after="0" w:line="360" w:lineRule="auto"/>
        <w:ind w:left="0"/>
        <w:jc w:val="both"/>
        <w:rPr>
          <w:rFonts w:ascii="Times New Roman" w:hAnsi="Times New Roman" w:cs="Times New Roman"/>
          <w:sz w:val="28"/>
          <w:szCs w:val="28"/>
        </w:rPr>
      </w:pPr>
      <w:r w:rsidRPr="00C91AA1">
        <w:rPr>
          <w:rFonts w:ascii="Times New Roman" w:hAnsi="Times New Roman" w:cs="Times New Roman"/>
          <w:sz w:val="28"/>
          <w:szCs w:val="28"/>
        </w:rPr>
        <w:t>провела ряд встреч с органами исполнительной и законодательной власти Ростовской области, представителями общественных организаций ветеранов боевых действий и локальных конфликтов и организациями объединяющих людей с ограниченными физическими возможностями.</w:t>
      </w:r>
    </w:p>
    <w:p w:rsidR="008613D5" w:rsidRPr="009D42C1" w:rsidRDefault="009D42C1" w:rsidP="00F12F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13D5" w:rsidRPr="009D42C1">
        <w:rPr>
          <w:rFonts w:ascii="Times New Roman" w:hAnsi="Times New Roman" w:cs="Times New Roman"/>
          <w:sz w:val="28"/>
          <w:szCs w:val="28"/>
        </w:rPr>
        <w:t>На основании вышеизложенного комиссия констатирует:</w:t>
      </w:r>
    </w:p>
    <w:p w:rsidR="008613D5" w:rsidRPr="009D42C1" w:rsidRDefault="009D42C1" w:rsidP="00F12F8D">
      <w:pPr>
        <w:tabs>
          <w:tab w:val="num" w:pos="720"/>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13D5" w:rsidRPr="009D42C1">
        <w:rPr>
          <w:rFonts w:ascii="Times New Roman" w:hAnsi="Times New Roman" w:cs="Times New Roman"/>
          <w:sz w:val="28"/>
          <w:szCs w:val="28"/>
        </w:rPr>
        <w:t>на учете в Ростовской области состоят 1437 человек из числа инвалидов и семей, имеющих детей-инвалидов и ветеранов боевых действий. В объеме запланированных федеральным бюджетом для Ростовской области средств в сумме 37, 5 млн. рублей в 2012 году только 67 граждан из указанной категории будут обеспечены жильем;</w:t>
      </w:r>
    </w:p>
    <w:p w:rsidR="008613D5" w:rsidRPr="009D42C1" w:rsidRDefault="009D42C1" w:rsidP="00F12F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13D5" w:rsidRPr="009D42C1">
        <w:rPr>
          <w:rFonts w:ascii="Times New Roman" w:hAnsi="Times New Roman" w:cs="Times New Roman"/>
          <w:sz w:val="28"/>
          <w:szCs w:val="28"/>
        </w:rPr>
        <w:t>текущий уровень финансирования позволит обеспечить жильем граждан, уже стоящих на учете, в течение 15-17 лет;</w:t>
      </w:r>
    </w:p>
    <w:p w:rsidR="008613D5" w:rsidRPr="009D42C1" w:rsidRDefault="009D42C1" w:rsidP="00F12F8D">
      <w:pPr>
        <w:tabs>
          <w:tab w:val="left" w:pos="-14"/>
        </w:tabs>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613D5" w:rsidRPr="009D42C1">
        <w:rPr>
          <w:rFonts w:ascii="Times New Roman" w:hAnsi="Times New Roman" w:cs="Times New Roman"/>
          <w:sz w:val="28"/>
          <w:szCs w:val="28"/>
        </w:rPr>
        <w:t>в связи с тем, что расчет субсидии для инвалидов и семей, имеющих детей-инвалидов, производится, исходя из нормы 18,0 кв.м общей площади жилья и ее средней рыночной стоимости, установленной для субъекта РФ (в 2 квартале 2012 года для Ростовской области она составляет 33,0 тыс.руб., следовательно сумма помощи составляет 594,0 тыс.руб.), в подавляющем большинстве случаев размер субсидии не позволяет ее получателям приобрести изолированное жилое помещение без использования собственных средств;</w:t>
      </w:r>
    </w:p>
    <w:p w:rsidR="008613D5" w:rsidRPr="009D42C1" w:rsidRDefault="009D42C1" w:rsidP="00F12F8D">
      <w:pPr>
        <w:tabs>
          <w:tab w:val="left" w:pos="-14"/>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13D5" w:rsidRPr="009D42C1">
        <w:rPr>
          <w:rFonts w:ascii="Times New Roman" w:hAnsi="Times New Roman" w:cs="Times New Roman"/>
          <w:sz w:val="28"/>
          <w:szCs w:val="28"/>
        </w:rPr>
        <w:t xml:space="preserve">норма предоставления в размере </w:t>
      </w:r>
      <w:smartTag w:uri="urn:schemas-microsoft-com:office:smarttags" w:element="metricconverter">
        <w:smartTagPr>
          <w:attr w:name="ProductID" w:val="18,0 кв. м"/>
        </w:smartTagPr>
        <w:r w:rsidR="008613D5" w:rsidRPr="009D42C1">
          <w:rPr>
            <w:rFonts w:ascii="Times New Roman" w:hAnsi="Times New Roman" w:cs="Times New Roman"/>
            <w:sz w:val="28"/>
            <w:szCs w:val="28"/>
          </w:rPr>
          <w:t>18,0 кв. м</w:t>
        </w:r>
      </w:smartTag>
      <w:r w:rsidR="008613D5" w:rsidRPr="009D42C1">
        <w:rPr>
          <w:rFonts w:ascii="Times New Roman" w:hAnsi="Times New Roman" w:cs="Times New Roman"/>
          <w:sz w:val="28"/>
          <w:szCs w:val="28"/>
        </w:rPr>
        <w:t xml:space="preserve"> общей площади жилья так же не позволяет приобретать жилье в строящихся домах, планировочные решения в которых значительно превышают установленную площадь.</w:t>
      </w:r>
    </w:p>
    <w:p w:rsidR="008613D5" w:rsidRPr="00C91AA1" w:rsidRDefault="008613D5" w:rsidP="00F12F8D">
      <w:pPr>
        <w:pStyle w:val="a3"/>
        <w:spacing w:after="0" w:line="360" w:lineRule="auto"/>
        <w:ind w:left="0"/>
        <w:jc w:val="both"/>
        <w:rPr>
          <w:rFonts w:ascii="Times New Roman" w:eastAsia="Times New Roman" w:hAnsi="Times New Roman" w:cs="Times New Roman"/>
          <w:sz w:val="28"/>
          <w:szCs w:val="28"/>
        </w:rPr>
      </w:pPr>
      <w:r w:rsidRPr="00C91AA1">
        <w:rPr>
          <w:rFonts w:ascii="Times New Roman" w:eastAsia="Times New Roman" w:hAnsi="Times New Roman" w:cs="Times New Roman"/>
          <w:sz w:val="28"/>
          <w:szCs w:val="28"/>
        </w:rPr>
        <w:t>Комиссией было предложено:</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eastAsia="Times New Roman" w:hAnsi="Times New Roman" w:cs="Times New Roman"/>
          <w:sz w:val="28"/>
          <w:szCs w:val="28"/>
        </w:rPr>
        <w:t>п</w:t>
      </w:r>
      <w:r w:rsidRPr="009D42C1">
        <w:rPr>
          <w:rFonts w:ascii="Times New Roman" w:hAnsi="Times New Roman" w:cs="Times New Roman"/>
          <w:sz w:val="28"/>
          <w:szCs w:val="28"/>
        </w:rPr>
        <w:t xml:space="preserve">одготовить законодательную инициативу о внесении изменений в статью 23.2 Федерального закона «О ветеранах» и статью 28.2 Федерального закона «О социальной защите инвалидов в Российской Федерации» в части увеличения показателя общей площади жилья, используемого  для расчета размера субсидии, до 36 кв.м. (как это предусмотрено для ветеранов Великой Отечественной войны в федеральном законе от 12.01.1995 № 5-ФЗ); </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hAnsi="Times New Roman" w:cs="Times New Roman"/>
          <w:sz w:val="28"/>
          <w:szCs w:val="28"/>
        </w:rPr>
        <w:t>поддержать инициативу общественных организаций Ростовской области в принятии областного закона «О дополнительных мерах социальной защиты ветеранов боевых действий и членов семей погибших военнослужащих», в котором предусмотреть следующие направления:</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hAnsi="Times New Roman" w:cs="Times New Roman"/>
          <w:sz w:val="28"/>
          <w:szCs w:val="28"/>
        </w:rPr>
        <w:t>обязать строительные организации строящих жилье, выделять 5-10% квартир для ветеранов боевых действий, чернобыльцев и инвалидов;</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hAnsi="Times New Roman" w:cs="Times New Roman"/>
          <w:sz w:val="28"/>
          <w:szCs w:val="28"/>
        </w:rPr>
        <w:t>ходатайствовать об увеличении денежных средств суммы помощи с 594 т.р. до 1.5-2 млн.руб;</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hAnsi="Times New Roman" w:cs="Times New Roman"/>
          <w:sz w:val="28"/>
          <w:szCs w:val="28"/>
        </w:rPr>
        <w:t>упростить порядок выделения путевок на санаторно-курортное лечение инвалидов и ветеранов;</w:t>
      </w:r>
    </w:p>
    <w:p w:rsidR="008613D5" w:rsidRPr="009D42C1" w:rsidRDefault="008613D5" w:rsidP="00E737E6">
      <w:pPr>
        <w:pStyle w:val="a3"/>
        <w:numPr>
          <w:ilvl w:val="0"/>
          <w:numId w:val="31"/>
        </w:numPr>
        <w:spacing w:after="0" w:line="360" w:lineRule="auto"/>
        <w:ind w:left="0"/>
        <w:jc w:val="both"/>
        <w:rPr>
          <w:rFonts w:ascii="Times New Roman" w:hAnsi="Times New Roman" w:cs="Times New Roman"/>
          <w:sz w:val="28"/>
          <w:szCs w:val="28"/>
        </w:rPr>
      </w:pPr>
      <w:r w:rsidRPr="009D42C1">
        <w:rPr>
          <w:rFonts w:ascii="Times New Roman" w:hAnsi="Times New Roman" w:cs="Times New Roman"/>
          <w:sz w:val="28"/>
          <w:szCs w:val="28"/>
        </w:rPr>
        <w:t>оказать содействие в льготной аренде помещений для офисов общественных организаций ветеранов и инвалидов войны.</w:t>
      </w:r>
    </w:p>
    <w:p w:rsidR="008613D5" w:rsidRPr="009575FC" w:rsidRDefault="009575FC" w:rsidP="00F12F8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613D5" w:rsidRPr="009575FC">
        <w:rPr>
          <w:rFonts w:ascii="Times New Roman" w:eastAsia="Times New Roman" w:hAnsi="Times New Roman" w:cs="Times New Roman"/>
          <w:sz w:val="28"/>
          <w:szCs w:val="28"/>
        </w:rPr>
        <w:t>Решение комиссии было направлено в Государственную Думу Российской Федерации, Законодательное Собрание Ростовской области, Общественную палату Российской Федерации.</w:t>
      </w:r>
    </w:p>
    <w:p w:rsidR="008613D5" w:rsidRPr="009575FC" w:rsidRDefault="009575FC"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r w:rsidR="008613D5" w:rsidRPr="009575FC">
        <w:rPr>
          <w:rFonts w:ascii="Times New Roman" w:hAnsi="Times New Roman" w:cs="Times New Roman"/>
          <w:bCs/>
          <w:sz w:val="28"/>
          <w:szCs w:val="28"/>
        </w:rPr>
        <w:t>Также была проведена работа комиссии по вопросам местного самоуправления, жилищной политике и проблемам ЖКХ на тему: «Общественный контроль в сфере управления многоквартирными домами и учет общественно значимых законных интересов граждан на получение качественного жилищно-коммунальных услуг». В обсуждении вопросов приняли участие заместитель   главы  Администрации города Ростова-на-Дону по вопросам ЖКХ А.В.Елисеев, вице-президент ТПП Ростовской области А. Г. Кобилев, представители региональной службы по тарифам Ростовской области, сетевых и энергоснабжающих организаций, представители других областных министерств и ведомств, члены  Общественной палаты Ростовской области</w:t>
      </w:r>
    </w:p>
    <w:p w:rsidR="008613D5" w:rsidRPr="009575FC" w:rsidRDefault="009575FC"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9575FC">
        <w:rPr>
          <w:rFonts w:ascii="Times New Roman" w:hAnsi="Times New Roman" w:cs="Times New Roman"/>
          <w:bCs/>
          <w:sz w:val="28"/>
          <w:szCs w:val="28"/>
        </w:rPr>
        <w:t>По результатам комиссии было решено:</w:t>
      </w:r>
    </w:p>
    <w:p w:rsidR="008613D5" w:rsidRPr="009D42C1" w:rsidRDefault="009D42C1" w:rsidP="00E737E6">
      <w:pPr>
        <w:pStyle w:val="a3"/>
        <w:numPr>
          <w:ilvl w:val="0"/>
          <w:numId w:val="32"/>
        </w:numPr>
        <w:spacing w:after="0" w:line="360" w:lineRule="auto"/>
        <w:ind w:left="0"/>
        <w:jc w:val="both"/>
        <w:rPr>
          <w:rFonts w:ascii="Times New Roman" w:hAnsi="Times New Roman" w:cs="Times New Roman"/>
          <w:bCs/>
          <w:sz w:val="28"/>
          <w:szCs w:val="28"/>
        </w:rPr>
      </w:pPr>
      <w:r w:rsidRPr="009D42C1">
        <w:rPr>
          <w:rFonts w:ascii="Times New Roman" w:hAnsi="Times New Roman" w:cs="Times New Roman"/>
          <w:bCs/>
          <w:sz w:val="28"/>
          <w:szCs w:val="28"/>
        </w:rPr>
        <w:t>о</w:t>
      </w:r>
      <w:r w:rsidR="008613D5" w:rsidRPr="009D42C1">
        <w:rPr>
          <w:rFonts w:ascii="Times New Roman" w:hAnsi="Times New Roman" w:cs="Times New Roman"/>
          <w:bCs/>
          <w:sz w:val="28"/>
          <w:szCs w:val="28"/>
        </w:rPr>
        <w:t>добрить инициативу Комиссии Общественной палаты Ростовской области по вопросам местного самоуправления, жилищной политике и проблемам ЖКХ по развитию жилищного просвещения, подготовке, переподготовке и повышению квалификации работников сферы жилищного управления.</w:t>
      </w:r>
    </w:p>
    <w:p w:rsidR="008613D5" w:rsidRPr="009D42C1" w:rsidRDefault="009D42C1" w:rsidP="00E737E6">
      <w:pPr>
        <w:pStyle w:val="a3"/>
        <w:numPr>
          <w:ilvl w:val="0"/>
          <w:numId w:val="32"/>
        </w:numPr>
        <w:spacing w:after="0" w:line="360" w:lineRule="auto"/>
        <w:ind w:left="0"/>
        <w:jc w:val="both"/>
        <w:rPr>
          <w:rFonts w:ascii="Times New Roman" w:hAnsi="Times New Roman" w:cs="Times New Roman"/>
          <w:bCs/>
          <w:sz w:val="28"/>
          <w:szCs w:val="28"/>
        </w:rPr>
      </w:pPr>
      <w:r w:rsidRPr="009D42C1">
        <w:rPr>
          <w:rFonts w:ascii="Times New Roman" w:hAnsi="Times New Roman" w:cs="Times New Roman"/>
          <w:bCs/>
          <w:sz w:val="28"/>
          <w:szCs w:val="28"/>
        </w:rPr>
        <w:t>р</w:t>
      </w:r>
      <w:r w:rsidR="008613D5" w:rsidRPr="009D42C1">
        <w:rPr>
          <w:rFonts w:ascii="Times New Roman" w:hAnsi="Times New Roman" w:cs="Times New Roman"/>
          <w:bCs/>
          <w:sz w:val="28"/>
          <w:szCs w:val="28"/>
        </w:rPr>
        <w:t>екомендовать министерству жилищно-коммунального хозяйства Ростовской области активизировать работу по развитию в Ростовской области жилищного просвещения, организовать круглогодичное  обучение собственников жилья, подготовку, переподготовку и повышение квалификации участников сферы жилищного управления в высших и средних специальных учебных заведениях области.  Активно использовать в этих целях систему видеоконференций Правительства Ростовской области.</w:t>
      </w:r>
    </w:p>
    <w:p w:rsidR="008613D5" w:rsidRPr="009D42C1" w:rsidRDefault="009D42C1" w:rsidP="00E737E6">
      <w:pPr>
        <w:pStyle w:val="a3"/>
        <w:numPr>
          <w:ilvl w:val="0"/>
          <w:numId w:val="32"/>
        </w:numPr>
        <w:spacing w:after="0" w:line="360" w:lineRule="auto"/>
        <w:ind w:left="0"/>
        <w:jc w:val="both"/>
        <w:rPr>
          <w:rFonts w:ascii="Times New Roman" w:hAnsi="Times New Roman" w:cs="Times New Roman"/>
          <w:bCs/>
          <w:sz w:val="28"/>
          <w:szCs w:val="28"/>
        </w:rPr>
      </w:pPr>
      <w:r>
        <w:rPr>
          <w:rFonts w:ascii="Times New Roman" w:hAnsi="Times New Roman" w:cs="Times New Roman"/>
          <w:bCs/>
          <w:sz w:val="28"/>
          <w:szCs w:val="28"/>
        </w:rPr>
        <w:t>р</w:t>
      </w:r>
      <w:r w:rsidR="008613D5" w:rsidRPr="009D42C1">
        <w:rPr>
          <w:rFonts w:ascii="Times New Roman" w:hAnsi="Times New Roman" w:cs="Times New Roman"/>
          <w:bCs/>
          <w:sz w:val="28"/>
          <w:szCs w:val="28"/>
        </w:rPr>
        <w:t xml:space="preserve">екомендовать Министерству информационных технологий и связи Ростовской области организовать развитие системы видеоконференции (установка больших экранов) в целях проведения с использованием этой системы массового обучения лиц, управляющих многоквартирными домами. </w:t>
      </w:r>
    </w:p>
    <w:p w:rsidR="009575FC" w:rsidRPr="009D42C1" w:rsidRDefault="009D42C1" w:rsidP="00E737E6">
      <w:pPr>
        <w:pStyle w:val="a3"/>
        <w:numPr>
          <w:ilvl w:val="0"/>
          <w:numId w:val="32"/>
        </w:numPr>
        <w:spacing w:after="0" w:line="360" w:lineRule="auto"/>
        <w:ind w:left="0"/>
        <w:jc w:val="both"/>
        <w:rPr>
          <w:rFonts w:ascii="Times New Roman" w:hAnsi="Times New Roman" w:cs="Times New Roman"/>
          <w:bCs/>
          <w:sz w:val="28"/>
          <w:szCs w:val="28"/>
        </w:rPr>
      </w:pPr>
      <w:r>
        <w:rPr>
          <w:rFonts w:ascii="Times New Roman" w:hAnsi="Times New Roman" w:cs="Times New Roman"/>
          <w:bCs/>
          <w:sz w:val="28"/>
          <w:szCs w:val="28"/>
        </w:rPr>
        <w:t>р</w:t>
      </w:r>
      <w:r w:rsidR="008613D5" w:rsidRPr="009D42C1">
        <w:rPr>
          <w:rFonts w:ascii="Times New Roman" w:hAnsi="Times New Roman" w:cs="Times New Roman"/>
          <w:bCs/>
          <w:sz w:val="28"/>
          <w:szCs w:val="28"/>
        </w:rPr>
        <w:t xml:space="preserve">екомендовать органам местного самоуправления Ростовской области, на территории которых расположены многоквартирные дома, организовать постоянно действующие  школы жилищного просвещения. </w:t>
      </w:r>
    </w:p>
    <w:p w:rsidR="008613D5" w:rsidRPr="009575FC" w:rsidRDefault="009D42C1"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9575FC">
        <w:rPr>
          <w:rFonts w:ascii="Times New Roman" w:hAnsi="Times New Roman" w:cs="Times New Roman"/>
          <w:bCs/>
          <w:sz w:val="28"/>
          <w:szCs w:val="28"/>
        </w:rPr>
        <w:t xml:space="preserve">Эти рекомендации, совместно с  Концепцией   развития системы жилищного просвещения в Ростовской области и Планом мероприятий по подготовке, переподготовке и повышению квалификации кадров муниципальных образований и </w:t>
      </w:r>
      <w:r w:rsidR="008613D5" w:rsidRPr="009575FC">
        <w:rPr>
          <w:rFonts w:ascii="Times New Roman" w:hAnsi="Times New Roman" w:cs="Times New Roman"/>
          <w:bCs/>
          <w:sz w:val="28"/>
          <w:szCs w:val="28"/>
        </w:rPr>
        <w:lastRenderedPageBreak/>
        <w:t>организаций жилищно-коммунального комплекса Ростовской области на 2012 – 2016 годы были направлены в министерство жилищно-коммунального хозяйства Ростовской области.</w:t>
      </w:r>
    </w:p>
    <w:p w:rsidR="008613D5" w:rsidRPr="009575FC" w:rsidRDefault="009D42C1"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9575FC">
        <w:rPr>
          <w:rFonts w:ascii="Times New Roman" w:hAnsi="Times New Roman" w:cs="Times New Roman"/>
          <w:bCs/>
          <w:sz w:val="28"/>
          <w:szCs w:val="28"/>
        </w:rPr>
        <w:t>На заседаниях комиссии по вопросам местного самоуправления, жилищной политике и проблемам ЖКХ присутствовал председатель Общественной палаты Ростовской области Кущев В.М.</w:t>
      </w:r>
    </w:p>
    <w:p w:rsidR="008613D5" w:rsidRPr="009575FC" w:rsidRDefault="009D42C1"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В</w:t>
      </w:r>
      <w:r w:rsidR="008613D5" w:rsidRPr="009575FC">
        <w:rPr>
          <w:rFonts w:ascii="Times New Roman" w:hAnsi="Times New Roman" w:cs="Times New Roman"/>
          <w:bCs/>
          <w:sz w:val="28"/>
          <w:szCs w:val="28"/>
        </w:rPr>
        <w:t xml:space="preserve"> марте этого года, с участием комиссии по вопросам местного самоуправления, жилищной политике и проблемам ЖКХ Общественной палаты Ростовской области, была проведена международная практическая конференция на тему: «Взаимодействие государства, б</w:t>
      </w:r>
      <w:r>
        <w:rPr>
          <w:rFonts w:ascii="Times New Roman" w:hAnsi="Times New Roman" w:cs="Times New Roman"/>
          <w:bCs/>
          <w:sz w:val="28"/>
          <w:szCs w:val="28"/>
        </w:rPr>
        <w:t>изнеса и гражданского общества»;</w:t>
      </w:r>
    </w:p>
    <w:p w:rsidR="008613D5" w:rsidRPr="009575FC" w:rsidRDefault="009575FC"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9575FC">
        <w:rPr>
          <w:rFonts w:ascii="Times New Roman" w:hAnsi="Times New Roman" w:cs="Times New Roman"/>
          <w:bCs/>
          <w:sz w:val="28"/>
          <w:szCs w:val="28"/>
        </w:rPr>
        <w:t>9 июня 2012 года в Таганроге, совместно с комиссией по развитию экономики, предпринимательства и инноваций, проведен круглый стол на тему: «Модернизация ЖКХ в регионах Российск</w:t>
      </w:r>
      <w:r w:rsidR="009D42C1">
        <w:rPr>
          <w:rFonts w:ascii="Times New Roman" w:hAnsi="Times New Roman" w:cs="Times New Roman"/>
          <w:bCs/>
          <w:sz w:val="28"/>
          <w:szCs w:val="28"/>
        </w:rPr>
        <w:t>ой Федерации: вопросы и ответы»;</w:t>
      </w:r>
      <w:r w:rsidR="008613D5" w:rsidRPr="009575FC">
        <w:rPr>
          <w:rFonts w:ascii="Times New Roman" w:hAnsi="Times New Roman" w:cs="Times New Roman"/>
          <w:bCs/>
          <w:sz w:val="28"/>
          <w:szCs w:val="28"/>
        </w:rPr>
        <w:t xml:space="preserve"> </w:t>
      </w:r>
    </w:p>
    <w:p w:rsidR="008613D5" w:rsidRPr="009575FC" w:rsidRDefault="009D42C1"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у</w:t>
      </w:r>
      <w:r w:rsidR="009575FC">
        <w:rPr>
          <w:rFonts w:ascii="Times New Roman" w:hAnsi="Times New Roman" w:cs="Times New Roman"/>
          <w:bCs/>
          <w:sz w:val="28"/>
          <w:szCs w:val="28"/>
        </w:rPr>
        <w:t>частники К</w:t>
      </w:r>
      <w:r w:rsidR="008613D5" w:rsidRPr="009575FC">
        <w:rPr>
          <w:rFonts w:ascii="Times New Roman" w:hAnsi="Times New Roman" w:cs="Times New Roman"/>
          <w:bCs/>
          <w:sz w:val="28"/>
          <w:szCs w:val="28"/>
        </w:rPr>
        <w:t>руглого стола посетили объекты и ознакомились с опытом модернизации ОАО ТЭПТС «Теплоэнерго», на долю которого приходится 57% теплоснабжения 75% горячего водоснабжения г.Таганрога (251 тыс. жителей). Кроме того, на засе</w:t>
      </w:r>
      <w:r w:rsidR="009575FC">
        <w:rPr>
          <w:rFonts w:ascii="Times New Roman" w:hAnsi="Times New Roman" w:cs="Times New Roman"/>
          <w:bCs/>
          <w:sz w:val="28"/>
          <w:szCs w:val="28"/>
        </w:rPr>
        <w:t xml:space="preserve">дании Круглого стола об опыте </w:t>
      </w:r>
      <w:r w:rsidR="008613D5" w:rsidRPr="009575FC">
        <w:rPr>
          <w:rFonts w:ascii="Times New Roman" w:hAnsi="Times New Roman" w:cs="Times New Roman"/>
          <w:bCs/>
          <w:sz w:val="28"/>
          <w:szCs w:val="28"/>
        </w:rPr>
        <w:t>работы рассказали: директор группы управляющих компаний городов Азова и Ростова В.М.Арцыбапгев и председатель ТСЖ «Светоч» (г.Таганр</w:t>
      </w:r>
      <w:r>
        <w:rPr>
          <w:rFonts w:ascii="Times New Roman" w:hAnsi="Times New Roman" w:cs="Times New Roman"/>
          <w:bCs/>
          <w:sz w:val="28"/>
          <w:szCs w:val="28"/>
        </w:rPr>
        <w:t>ог) А.Н.Антоненко. Участники к</w:t>
      </w:r>
      <w:r w:rsidR="008613D5" w:rsidRPr="009575FC">
        <w:rPr>
          <w:rFonts w:ascii="Times New Roman" w:hAnsi="Times New Roman" w:cs="Times New Roman"/>
          <w:bCs/>
          <w:sz w:val="28"/>
          <w:szCs w:val="28"/>
        </w:rPr>
        <w:t xml:space="preserve">руглого стола отметили и просили довести до высших органов государственной власти в стране, что: </w:t>
      </w:r>
    </w:p>
    <w:p w:rsidR="008613D5" w:rsidRPr="00C91AA1" w:rsidRDefault="008613D5" w:rsidP="00E737E6">
      <w:pPr>
        <w:pStyle w:val="a3"/>
        <w:numPr>
          <w:ilvl w:val="0"/>
          <w:numId w:val="33"/>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10-кратный рост тарифов за последние 10 лет не привел к существенному качественному улучшению жилищных условий населения; разрыв в уровне доходов населения и инвестиционных затратах на жилищное строительство и реконструкцию жилого фонда, особенно в регионах, не позволяет создать современные жилищные условия для населения; - процесс образования тарифов на услуги ЖКХ остается непрозрачным и непонятным для большинства населения;</w:t>
      </w:r>
    </w:p>
    <w:p w:rsidR="008613D5" w:rsidRPr="00C91AA1" w:rsidRDefault="008613D5" w:rsidP="00E737E6">
      <w:pPr>
        <w:pStyle w:val="a3"/>
        <w:numPr>
          <w:ilvl w:val="0"/>
          <w:numId w:val="33"/>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информация о деятельности управляющих компаний остается недоступной для большинства населения, что приводит к социальным конфликтам, недосбору платежей, нарушению платежной дисциплины и нецелевому использованию собранных с населения денежных средств;</w:t>
      </w:r>
    </w:p>
    <w:p w:rsidR="008613D5" w:rsidRPr="00C91AA1" w:rsidRDefault="008613D5" w:rsidP="00E737E6">
      <w:pPr>
        <w:pStyle w:val="a3"/>
        <w:numPr>
          <w:ilvl w:val="0"/>
          <w:numId w:val="33"/>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lastRenderedPageBreak/>
        <w:t>штрафные санкции, налагаемые многочисленными проверяющими организациями, в конечном счете, оплачиваются населением;</w:t>
      </w:r>
    </w:p>
    <w:p w:rsidR="008613D5" w:rsidRPr="00C91AA1" w:rsidRDefault="008613D5" w:rsidP="00E737E6">
      <w:pPr>
        <w:pStyle w:val="a3"/>
        <w:numPr>
          <w:ilvl w:val="0"/>
          <w:numId w:val="33"/>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несмотря на наличие решения собраний об использовании экономии по текущим платежам отдельные жители в судебном порядке добиваются возврата этой экономии уже после проведения капитальных ремонтов многоквартирных домов и проведения энергоэффективных мероприятий.</w:t>
      </w:r>
    </w:p>
    <w:p w:rsidR="008613D5" w:rsidRDefault="009D42C1"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9575FC">
        <w:rPr>
          <w:rFonts w:ascii="Times New Roman" w:hAnsi="Times New Roman" w:cs="Times New Roman"/>
          <w:bCs/>
          <w:sz w:val="28"/>
          <w:szCs w:val="28"/>
        </w:rPr>
        <w:t xml:space="preserve">В целях решения перечисленных ранее проблем участники круглого стола рекомендуют: </w:t>
      </w:r>
    </w:p>
    <w:p w:rsidR="006102BD" w:rsidRPr="009575FC" w:rsidRDefault="006102BD" w:rsidP="00F12F8D">
      <w:pPr>
        <w:spacing w:after="0" w:line="360" w:lineRule="auto"/>
        <w:jc w:val="both"/>
        <w:rPr>
          <w:rFonts w:ascii="Times New Roman" w:hAnsi="Times New Roman" w:cs="Times New Roman"/>
          <w:bCs/>
          <w:sz w:val="28"/>
          <w:szCs w:val="28"/>
        </w:rPr>
      </w:pPr>
    </w:p>
    <w:p w:rsidR="008613D5" w:rsidRPr="009D42C1" w:rsidRDefault="00422052" w:rsidP="00F12F8D">
      <w:pPr>
        <w:tabs>
          <w:tab w:val="left" w:pos="567"/>
        </w:tabs>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lang w:val="en-US"/>
        </w:rPr>
        <w:t>I</w:t>
      </w:r>
      <w:r w:rsidRPr="00422052">
        <w:rPr>
          <w:rFonts w:ascii="Times New Roman" w:hAnsi="Times New Roman" w:cs="Times New Roman"/>
          <w:b/>
          <w:bCs/>
          <w:sz w:val="28"/>
          <w:szCs w:val="28"/>
        </w:rPr>
        <w:t>.</w:t>
      </w:r>
      <w:r w:rsidR="008613D5" w:rsidRPr="009D42C1">
        <w:rPr>
          <w:rFonts w:ascii="Times New Roman" w:hAnsi="Times New Roman" w:cs="Times New Roman"/>
          <w:b/>
          <w:bCs/>
          <w:sz w:val="28"/>
          <w:szCs w:val="28"/>
        </w:rPr>
        <w:t>Государственной Думе Российской Федерации:</w:t>
      </w:r>
    </w:p>
    <w:p w:rsidR="009D42C1" w:rsidRPr="009D42C1" w:rsidRDefault="009D42C1" w:rsidP="00F12F8D">
      <w:pPr>
        <w:spacing w:after="0" w:line="360" w:lineRule="auto"/>
        <w:jc w:val="both"/>
        <w:rPr>
          <w:rFonts w:ascii="Times New Roman" w:hAnsi="Times New Roman" w:cs="Times New Roman"/>
          <w:b/>
          <w:bCs/>
          <w:sz w:val="28"/>
          <w:szCs w:val="28"/>
        </w:rPr>
      </w:pPr>
    </w:p>
    <w:p w:rsidR="008613D5" w:rsidRPr="00422052" w:rsidRDefault="008613D5" w:rsidP="00E737E6">
      <w:pPr>
        <w:pStyle w:val="a3"/>
        <w:numPr>
          <w:ilvl w:val="0"/>
          <w:numId w:val="34"/>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совместно с региональными общественными палатами разработать для субъектов Федерации модельный закон о частно-социальном партнерстве, предусмотрев в нем возможности поддержки частных инициатив и варианты возмещения инвестиционных затрат по модернизации ЖКХ;</w:t>
      </w:r>
    </w:p>
    <w:p w:rsidR="008613D5" w:rsidRPr="00422052" w:rsidRDefault="008613D5" w:rsidP="00E737E6">
      <w:pPr>
        <w:pStyle w:val="a3"/>
        <w:numPr>
          <w:ilvl w:val="0"/>
          <w:numId w:val="34"/>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изменить действующее положение о запрете продажи единственного жилья должника с обязательством по предоставлению другого жилья;</w:t>
      </w:r>
    </w:p>
    <w:p w:rsidR="008613D5" w:rsidRPr="00422052" w:rsidRDefault="008613D5" w:rsidP="00E737E6">
      <w:pPr>
        <w:pStyle w:val="a3"/>
        <w:numPr>
          <w:ilvl w:val="0"/>
          <w:numId w:val="34"/>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предусмотреть возможность проведения повторных собраний жильцов многоквартирных домов при недостатке кворума на первом собрании;</w:t>
      </w:r>
    </w:p>
    <w:p w:rsidR="009575FC" w:rsidRPr="00422052" w:rsidRDefault="008613D5" w:rsidP="00E737E6">
      <w:pPr>
        <w:pStyle w:val="a3"/>
        <w:numPr>
          <w:ilvl w:val="0"/>
          <w:numId w:val="34"/>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установить к использования получен кой экономии текущих платежей</w:t>
      </w:r>
      <w:r w:rsidRPr="00422052">
        <w:rPr>
          <w:rFonts w:ascii="Times New Roman" w:hAnsi="Times New Roman" w:cs="Times New Roman"/>
          <w:bCs/>
          <w:sz w:val="28"/>
          <w:szCs w:val="28"/>
        </w:rPr>
        <w:br/>
        <w:t>для проведения капитальных ремонтов домов и невозможность получения</w:t>
      </w:r>
      <w:r w:rsidRPr="00422052">
        <w:rPr>
          <w:rFonts w:ascii="Times New Roman" w:hAnsi="Times New Roman" w:cs="Times New Roman"/>
          <w:bCs/>
          <w:sz w:val="28"/>
          <w:szCs w:val="28"/>
        </w:rPr>
        <w:br/>
        <w:t>сэкономленных средств в индивидуальном порядке при наличии решения</w:t>
      </w:r>
      <w:r w:rsidRPr="00422052">
        <w:rPr>
          <w:rFonts w:ascii="Times New Roman" w:hAnsi="Times New Roman" w:cs="Times New Roman"/>
          <w:bCs/>
          <w:sz w:val="28"/>
          <w:szCs w:val="28"/>
        </w:rPr>
        <w:br/>
        <w:t>собраний жильцов.</w:t>
      </w:r>
    </w:p>
    <w:p w:rsidR="009D42C1" w:rsidRDefault="009D42C1" w:rsidP="00F12F8D">
      <w:pPr>
        <w:pStyle w:val="a3"/>
        <w:spacing w:after="0" w:line="360" w:lineRule="auto"/>
        <w:ind w:left="0"/>
        <w:jc w:val="both"/>
        <w:rPr>
          <w:rFonts w:ascii="Times New Roman" w:hAnsi="Times New Roman" w:cs="Times New Roman"/>
          <w:bCs/>
          <w:sz w:val="28"/>
          <w:szCs w:val="28"/>
        </w:rPr>
      </w:pPr>
    </w:p>
    <w:p w:rsidR="00843220" w:rsidRDefault="00843220" w:rsidP="00F12F8D">
      <w:pPr>
        <w:pStyle w:val="a3"/>
        <w:spacing w:after="0" w:line="360" w:lineRule="auto"/>
        <w:ind w:left="0"/>
        <w:jc w:val="both"/>
        <w:rPr>
          <w:rFonts w:ascii="Times New Roman" w:hAnsi="Times New Roman" w:cs="Times New Roman"/>
          <w:bCs/>
          <w:sz w:val="28"/>
          <w:szCs w:val="28"/>
        </w:rPr>
      </w:pPr>
    </w:p>
    <w:p w:rsidR="006D27FB" w:rsidRPr="009D42C1" w:rsidRDefault="009D42C1" w:rsidP="00F12F8D">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lang w:val="en-US"/>
        </w:rPr>
        <w:t>II</w:t>
      </w:r>
      <w:r w:rsidR="009575FC" w:rsidRPr="009D42C1">
        <w:rPr>
          <w:rFonts w:ascii="Times New Roman" w:hAnsi="Times New Roman" w:cs="Times New Roman"/>
          <w:b/>
          <w:bCs/>
          <w:sz w:val="28"/>
          <w:szCs w:val="28"/>
        </w:rPr>
        <w:t>.</w:t>
      </w:r>
      <w:r w:rsidRPr="009D42C1">
        <w:rPr>
          <w:rFonts w:ascii="Times New Roman" w:hAnsi="Times New Roman" w:cs="Times New Roman"/>
          <w:b/>
          <w:bCs/>
          <w:sz w:val="28"/>
          <w:szCs w:val="28"/>
        </w:rPr>
        <w:t xml:space="preserve"> </w:t>
      </w:r>
      <w:r w:rsidR="008613D5" w:rsidRPr="009D42C1">
        <w:rPr>
          <w:rFonts w:ascii="Times New Roman" w:hAnsi="Times New Roman" w:cs="Times New Roman"/>
          <w:b/>
          <w:bCs/>
          <w:sz w:val="28"/>
          <w:szCs w:val="28"/>
        </w:rPr>
        <w:t>Правительству Российской Федерации:</w:t>
      </w:r>
    </w:p>
    <w:p w:rsidR="009D42C1" w:rsidRPr="009D42C1" w:rsidRDefault="009D42C1" w:rsidP="00F12F8D">
      <w:pPr>
        <w:spacing w:after="0" w:line="360" w:lineRule="auto"/>
        <w:jc w:val="both"/>
        <w:rPr>
          <w:rFonts w:ascii="Times New Roman" w:hAnsi="Times New Roman" w:cs="Times New Roman"/>
          <w:b/>
          <w:bCs/>
          <w:sz w:val="28"/>
          <w:szCs w:val="28"/>
        </w:rPr>
      </w:pPr>
    </w:p>
    <w:p w:rsidR="008613D5" w:rsidRPr="006D27FB"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6D27FB">
        <w:rPr>
          <w:rFonts w:ascii="Times New Roman" w:hAnsi="Times New Roman" w:cs="Times New Roman"/>
          <w:bCs/>
          <w:sz w:val="28"/>
          <w:szCs w:val="28"/>
        </w:rPr>
        <w:t>определить порядок размещения в открытом доступе информации и проектах модернизации ЖКХ субъектов Федерации, муниципальных образований и конкретных городов;</w:t>
      </w:r>
    </w:p>
    <w:p w:rsidR="008613D5" w:rsidRPr="006D27FB"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6D27FB">
        <w:rPr>
          <w:rFonts w:ascii="Times New Roman" w:hAnsi="Times New Roman" w:cs="Times New Roman"/>
          <w:bCs/>
          <w:sz w:val="28"/>
          <w:szCs w:val="28"/>
        </w:rPr>
        <w:t xml:space="preserve">утвердить порядок формирования и использования региональных гарантийных фондов для предоставления гарантий по кредитам на ремонты и модернизацию </w:t>
      </w:r>
      <w:r w:rsidRPr="006D27FB">
        <w:rPr>
          <w:rFonts w:ascii="Times New Roman" w:hAnsi="Times New Roman" w:cs="Times New Roman"/>
          <w:bCs/>
          <w:sz w:val="28"/>
          <w:szCs w:val="28"/>
        </w:rPr>
        <w:lastRenderedPageBreak/>
        <w:t>МКД для товариществ собственников житья и управляющих компаний, в том числе по энергосервисным договорам;</w:t>
      </w:r>
    </w:p>
    <w:p w:rsidR="008613D5" w:rsidRPr="00C91AA1"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разработать и утвердить порядок компенсации «недосбора» платежей населения за услуги ЖКХ, включая контроль за целевым распределением собранных платежей между поставщиками услуг ЖКХ;</w:t>
      </w:r>
    </w:p>
    <w:p w:rsidR="008613D5" w:rsidRPr="00C91AA1"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подготовить проект изменений в действующее законодательство, определяющий порядок отвода и изъятия земель для реализации проектов частно-социального партнерства, проведения работ по ремонту и строительству сетевых объектов коммунального хозяйства;</w:t>
      </w:r>
    </w:p>
    <w:p w:rsidR="008613D5" w:rsidRPr="00C91AA1"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утвердить порядок формирования долгосрочных тарифов при реализации инвестиционных проектов в сфере ЖКХ;</w:t>
      </w:r>
    </w:p>
    <w:p w:rsidR="008613D5" w:rsidRPr="00C91AA1"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определить порядок стандартизации услуг ЖКХ, определяющий минимальные обязательные требования к качеству услуги мониторинг соблюдения стандартов;</w:t>
      </w:r>
    </w:p>
    <w:p w:rsidR="008613D5" w:rsidRPr="00C91AA1"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в рамках мероприятий по созданию электронного правительства предусмотреть объединение баз данных и порядок использования информации налоговой службы, пенсионных фондов, паспортных столов для социальной поддержки населения при оказании услуг ЖКХ;</w:t>
      </w:r>
    </w:p>
    <w:p w:rsidR="006D27FB" w:rsidRDefault="008613D5" w:rsidP="00E737E6">
      <w:pPr>
        <w:pStyle w:val="a3"/>
        <w:numPr>
          <w:ilvl w:val="0"/>
          <w:numId w:val="35"/>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отменить действующий порядок взимание административных штрафов с управляющих компаний за однократное нарушение установленных правил, усилив одновременно ответственность за повторные нарушения.</w:t>
      </w:r>
    </w:p>
    <w:p w:rsidR="00BB1730" w:rsidRPr="00422052" w:rsidRDefault="00BB1730" w:rsidP="00F12F8D">
      <w:pPr>
        <w:pStyle w:val="a3"/>
        <w:spacing w:after="0" w:line="360" w:lineRule="auto"/>
        <w:ind w:left="0"/>
        <w:jc w:val="both"/>
        <w:rPr>
          <w:rFonts w:ascii="Times New Roman" w:hAnsi="Times New Roman" w:cs="Times New Roman"/>
          <w:bCs/>
          <w:sz w:val="28"/>
          <w:szCs w:val="28"/>
        </w:rPr>
      </w:pPr>
    </w:p>
    <w:p w:rsidR="008613D5" w:rsidRPr="006102BD" w:rsidRDefault="00422052" w:rsidP="00F12F8D">
      <w:pPr>
        <w:spacing w:after="0" w:line="360" w:lineRule="auto"/>
        <w:jc w:val="both"/>
        <w:rPr>
          <w:rFonts w:ascii="Times New Roman" w:hAnsi="Times New Roman" w:cs="Times New Roman"/>
          <w:b/>
          <w:bCs/>
          <w:sz w:val="28"/>
          <w:szCs w:val="28"/>
        </w:rPr>
      </w:pPr>
      <w:r w:rsidRPr="00422052">
        <w:rPr>
          <w:rFonts w:ascii="Times New Roman" w:hAnsi="Times New Roman" w:cs="Times New Roman"/>
          <w:b/>
          <w:bCs/>
          <w:sz w:val="28"/>
          <w:szCs w:val="28"/>
          <w:lang w:val="en-US"/>
        </w:rPr>
        <w:t>III</w:t>
      </w:r>
      <w:r w:rsidR="006D27FB" w:rsidRPr="00422052">
        <w:rPr>
          <w:rFonts w:ascii="Times New Roman" w:hAnsi="Times New Roman" w:cs="Times New Roman"/>
          <w:b/>
          <w:bCs/>
          <w:sz w:val="28"/>
          <w:szCs w:val="28"/>
        </w:rPr>
        <w:t>.</w:t>
      </w:r>
      <w:r w:rsidR="008613D5" w:rsidRPr="00422052">
        <w:rPr>
          <w:rFonts w:ascii="Times New Roman" w:hAnsi="Times New Roman" w:cs="Times New Roman"/>
          <w:b/>
          <w:bCs/>
          <w:sz w:val="28"/>
          <w:szCs w:val="28"/>
        </w:rPr>
        <w:t>Органам государственной власти и местного самоуправления:</w:t>
      </w:r>
    </w:p>
    <w:p w:rsidR="00422052" w:rsidRPr="006102BD" w:rsidRDefault="00422052" w:rsidP="00F12F8D">
      <w:pPr>
        <w:spacing w:after="0" w:line="360" w:lineRule="auto"/>
        <w:jc w:val="both"/>
        <w:rPr>
          <w:rFonts w:ascii="Times New Roman" w:hAnsi="Times New Roman" w:cs="Times New Roman"/>
          <w:bCs/>
          <w:sz w:val="28"/>
          <w:szCs w:val="28"/>
        </w:rPr>
      </w:pPr>
    </w:p>
    <w:p w:rsidR="008613D5" w:rsidRPr="006D27FB"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6D27FB">
        <w:rPr>
          <w:rFonts w:ascii="Times New Roman" w:hAnsi="Times New Roman" w:cs="Times New Roman"/>
          <w:bCs/>
          <w:sz w:val="28"/>
          <w:szCs w:val="28"/>
        </w:rPr>
        <w:t>обеспечить</w:t>
      </w:r>
      <w:r w:rsidRPr="006D27FB">
        <w:rPr>
          <w:rFonts w:ascii="Times New Roman" w:hAnsi="Times New Roman" w:cs="Times New Roman"/>
          <w:bCs/>
          <w:sz w:val="28"/>
          <w:szCs w:val="28"/>
        </w:rPr>
        <w:tab/>
        <w:t>подготовку программ модернизации ЖКХ, включая распределение ответственности за проектирование, ремонт и строительство, эксплуатацию и обслуживание между- жильцами, ТСЖ и управляющими компаниями, поставщиками ресурсов, муниципальными и федеральными властями;</w:t>
      </w:r>
    </w:p>
    <w:p w:rsidR="008613D5" w:rsidRPr="00C91AA1"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обеспечить реализацию программ модернизации ЖКХ, в том числе, принятие решений жильцами относительно модернизации многоквартирных домов (МКД), внедрения энергоэффективньгх технологий,</w:t>
      </w:r>
    </w:p>
    <w:p w:rsidR="008613D5" w:rsidRPr="006D27FB"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6D27FB">
        <w:rPr>
          <w:rFonts w:ascii="Times New Roman" w:hAnsi="Times New Roman" w:cs="Times New Roman"/>
          <w:bCs/>
          <w:sz w:val="28"/>
          <w:szCs w:val="28"/>
        </w:rPr>
        <w:t xml:space="preserve">с учетом опыта работы региональных гарантийных фондов поддержки предпринимательства создать на местах региональные гарантийные фонды для </w:t>
      </w:r>
      <w:r w:rsidRPr="006D27FB">
        <w:rPr>
          <w:rFonts w:ascii="Times New Roman" w:hAnsi="Times New Roman" w:cs="Times New Roman"/>
          <w:bCs/>
          <w:sz w:val="28"/>
          <w:szCs w:val="28"/>
        </w:rPr>
        <w:lastRenderedPageBreak/>
        <w:t>модернизации ЖКХ и использовать возможности механизма гаранти</w:t>
      </w:r>
      <w:r w:rsidRPr="006D27FB">
        <w:rPr>
          <w:rFonts w:ascii="Times New Roman" w:eastAsia="Times New Roman" w:hAnsi="Times New Roman" w:cs="Times New Roman"/>
          <w:spacing w:val="-4"/>
          <w:sz w:val="30"/>
          <w:szCs w:val="30"/>
        </w:rPr>
        <w:t xml:space="preserve">й </w:t>
      </w:r>
      <w:r w:rsidRPr="006D27FB">
        <w:rPr>
          <w:rFonts w:ascii="Times New Roman" w:eastAsia="Times New Roman" w:hAnsi="Times New Roman" w:cs="Times New Roman"/>
          <w:sz w:val="28"/>
          <w:szCs w:val="28"/>
        </w:rPr>
        <w:t xml:space="preserve">этих фондов в качестве обеспечения кредитования </w:t>
      </w:r>
      <w:r w:rsidRPr="006D27FB">
        <w:rPr>
          <w:rFonts w:ascii="Times New Roman" w:hAnsi="Times New Roman" w:cs="Times New Roman"/>
          <w:bCs/>
          <w:sz w:val="28"/>
          <w:szCs w:val="28"/>
        </w:rPr>
        <w:t>программ модернизации жителями ТСЖ, управляющими компаниями и муниципальными образованиями;</w:t>
      </w:r>
    </w:p>
    <w:p w:rsidR="008613D5" w:rsidRPr="00C91AA1"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в составе программ модернизации ЖКХ предусмотреть и принять</w:t>
      </w:r>
      <w:r w:rsidRPr="00C91AA1">
        <w:rPr>
          <w:rFonts w:ascii="Times New Roman" w:hAnsi="Times New Roman" w:cs="Times New Roman"/>
          <w:bCs/>
          <w:sz w:val="28"/>
          <w:szCs w:val="28"/>
        </w:rPr>
        <w:br/>
        <w:t>необходимые правовые решения для проведения работ по ремонту и</w:t>
      </w:r>
      <w:r w:rsidRPr="00C91AA1">
        <w:rPr>
          <w:rFonts w:ascii="Times New Roman" w:hAnsi="Times New Roman" w:cs="Times New Roman"/>
          <w:bCs/>
          <w:sz w:val="28"/>
          <w:szCs w:val="28"/>
        </w:rPr>
        <w:br/>
        <w:t>прокладке сетей на землях разных собственников;</w:t>
      </w:r>
    </w:p>
    <w:p w:rsidR="008613D5" w:rsidRPr="00C91AA1"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подготовить для размещения в открытом доступе информации о программах модернизации объектов ЖКХ, предполагаемых источников и условиях финансирования;</w:t>
      </w:r>
    </w:p>
    <w:p w:rsidR="008613D5" w:rsidRPr="00C91AA1"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использовать стандартный перечень услуг для установления договорных цен на услуги ЖКХ между населением, управляющими компаниями и поставит к:п: и ресурсов;</w:t>
      </w:r>
    </w:p>
    <w:p w:rsidR="008613D5" w:rsidRDefault="008613D5" w:rsidP="00E737E6">
      <w:pPr>
        <w:pStyle w:val="a3"/>
        <w:numPr>
          <w:ilvl w:val="0"/>
          <w:numId w:val="36"/>
        </w:numPr>
        <w:spacing w:after="0" w:line="360" w:lineRule="auto"/>
        <w:ind w:left="0"/>
        <w:jc w:val="both"/>
        <w:rPr>
          <w:rFonts w:ascii="Times New Roman" w:hAnsi="Times New Roman" w:cs="Times New Roman"/>
          <w:bCs/>
          <w:sz w:val="28"/>
          <w:szCs w:val="28"/>
        </w:rPr>
      </w:pPr>
      <w:r w:rsidRPr="00C91AA1">
        <w:rPr>
          <w:rFonts w:ascii="Times New Roman" w:hAnsi="Times New Roman" w:cs="Times New Roman"/>
          <w:bCs/>
          <w:sz w:val="28"/>
          <w:szCs w:val="28"/>
        </w:rPr>
        <w:t>обеспечить публичность формирования тарифов на услуги ЖКХ, информацию о деятельности управляющих компаний, размерах недосбора платежей, нарушениях платежной дисциплины, нецелевому использованию собранных с населения денежных средств.</w:t>
      </w:r>
    </w:p>
    <w:p w:rsidR="006102BD" w:rsidRPr="00C91AA1" w:rsidRDefault="006102BD" w:rsidP="00F12F8D">
      <w:pPr>
        <w:pStyle w:val="a3"/>
        <w:spacing w:after="0" w:line="360" w:lineRule="auto"/>
        <w:ind w:left="0"/>
        <w:jc w:val="both"/>
        <w:rPr>
          <w:rFonts w:ascii="Times New Roman" w:hAnsi="Times New Roman" w:cs="Times New Roman"/>
          <w:bCs/>
          <w:sz w:val="28"/>
          <w:szCs w:val="28"/>
        </w:rPr>
      </w:pPr>
    </w:p>
    <w:p w:rsidR="00422052" w:rsidRDefault="00422052" w:rsidP="00F12F8D">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lang w:val="en-US"/>
        </w:rPr>
        <w:t>IV</w:t>
      </w:r>
      <w:r w:rsidR="008613D5" w:rsidRPr="00422052">
        <w:rPr>
          <w:rFonts w:ascii="Times New Roman" w:hAnsi="Times New Roman" w:cs="Times New Roman"/>
          <w:b/>
          <w:bCs/>
          <w:sz w:val="28"/>
          <w:szCs w:val="28"/>
        </w:rPr>
        <w:t>. Прокуратуре Российской Федерации</w:t>
      </w:r>
      <w:r>
        <w:rPr>
          <w:rFonts w:ascii="Times New Roman" w:hAnsi="Times New Roman" w:cs="Times New Roman"/>
          <w:b/>
          <w:bCs/>
          <w:sz w:val="28"/>
          <w:szCs w:val="28"/>
        </w:rPr>
        <w:t>:</w:t>
      </w:r>
    </w:p>
    <w:p w:rsidR="006102BD" w:rsidRDefault="006102BD" w:rsidP="00F12F8D">
      <w:pPr>
        <w:spacing w:after="0" w:line="360" w:lineRule="auto"/>
        <w:jc w:val="both"/>
        <w:rPr>
          <w:rFonts w:ascii="Times New Roman" w:hAnsi="Times New Roman" w:cs="Times New Roman"/>
          <w:b/>
          <w:bCs/>
          <w:sz w:val="28"/>
          <w:szCs w:val="28"/>
        </w:rPr>
      </w:pPr>
    </w:p>
    <w:p w:rsidR="008613D5" w:rsidRDefault="008613D5" w:rsidP="00E737E6">
      <w:pPr>
        <w:pStyle w:val="a3"/>
        <w:numPr>
          <w:ilvl w:val="0"/>
          <w:numId w:val="37"/>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провести проверку выполнения органами власти па местах требований о своевременном и достоверном размещении в открытом доступе информации о деятельности управляющих компаний</w:t>
      </w:r>
      <w:r w:rsidR="006D27FB" w:rsidRPr="00422052">
        <w:rPr>
          <w:rFonts w:ascii="Times New Roman" w:hAnsi="Times New Roman" w:cs="Times New Roman"/>
          <w:bCs/>
          <w:sz w:val="28"/>
          <w:szCs w:val="28"/>
        </w:rPr>
        <w:t>.</w:t>
      </w:r>
    </w:p>
    <w:p w:rsidR="00422052" w:rsidRPr="00422052" w:rsidRDefault="00422052" w:rsidP="00F12F8D">
      <w:pPr>
        <w:pStyle w:val="a3"/>
        <w:spacing w:after="0" w:line="360" w:lineRule="auto"/>
        <w:ind w:left="0"/>
        <w:jc w:val="both"/>
        <w:rPr>
          <w:rFonts w:ascii="Times New Roman" w:hAnsi="Times New Roman" w:cs="Times New Roman"/>
          <w:bCs/>
          <w:sz w:val="28"/>
          <w:szCs w:val="28"/>
        </w:rPr>
      </w:pPr>
    </w:p>
    <w:p w:rsidR="008613D5" w:rsidRPr="00422052" w:rsidRDefault="008613D5" w:rsidP="00E737E6">
      <w:pPr>
        <w:pStyle w:val="a3"/>
        <w:numPr>
          <w:ilvl w:val="0"/>
          <w:numId w:val="38"/>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 xml:space="preserve">11 сентября </w:t>
      </w:r>
      <w:r w:rsidR="00422052" w:rsidRPr="00422052">
        <w:rPr>
          <w:rFonts w:ascii="Times New Roman" w:hAnsi="Times New Roman" w:cs="Times New Roman"/>
          <w:bCs/>
          <w:sz w:val="28"/>
          <w:szCs w:val="28"/>
        </w:rPr>
        <w:t xml:space="preserve">2012 г. </w:t>
      </w:r>
      <w:r w:rsidRPr="00422052">
        <w:rPr>
          <w:rFonts w:ascii="Times New Roman" w:hAnsi="Times New Roman" w:cs="Times New Roman"/>
          <w:bCs/>
          <w:sz w:val="28"/>
          <w:szCs w:val="28"/>
        </w:rPr>
        <w:t>члены комиссии приняли участие в Торжественном заседании Общественной палаты, посвященной 75-летию Ростовской области с участием Губернатора области.</w:t>
      </w:r>
    </w:p>
    <w:p w:rsidR="008613D5" w:rsidRPr="00422052" w:rsidRDefault="00422052" w:rsidP="00E737E6">
      <w:pPr>
        <w:pStyle w:val="a3"/>
        <w:numPr>
          <w:ilvl w:val="0"/>
          <w:numId w:val="38"/>
        </w:numPr>
        <w:spacing w:after="0" w:line="360" w:lineRule="auto"/>
        <w:ind w:left="0"/>
        <w:jc w:val="both"/>
        <w:rPr>
          <w:rFonts w:ascii="Times New Roman" w:hAnsi="Times New Roman" w:cs="Times New Roman"/>
          <w:bCs/>
          <w:sz w:val="28"/>
          <w:szCs w:val="28"/>
        </w:rPr>
      </w:pPr>
      <w:r w:rsidRPr="00422052">
        <w:rPr>
          <w:rFonts w:ascii="Times New Roman" w:hAnsi="Times New Roman" w:cs="Times New Roman"/>
          <w:bCs/>
          <w:sz w:val="28"/>
          <w:szCs w:val="28"/>
        </w:rPr>
        <w:t>с</w:t>
      </w:r>
      <w:r w:rsidR="008613D5" w:rsidRPr="00422052">
        <w:rPr>
          <w:rFonts w:ascii="Times New Roman" w:hAnsi="Times New Roman" w:cs="Times New Roman"/>
          <w:bCs/>
          <w:sz w:val="28"/>
          <w:szCs w:val="28"/>
        </w:rPr>
        <w:t>овместно с телеканалом "Дон-ТР" был проведен социологический опрос по вопросу отношения жителей города Ростова-на-Дону к управляющим компаниям: положительные и отрицательные стороны.</w:t>
      </w:r>
    </w:p>
    <w:p w:rsidR="008613D5" w:rsidRPr="006D27FB"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В рамках К</w:t>
      </w:r>
      <w:r w:rsidR="008613D5" w:rsidRPr="006D27FB">
        <w:rPr>
          <w:rFonts w:ascii="Times New Roman" w:hAnsi="Times New Roman" w:cs="Times New Roman"/>
          <w:bCs/>
          <w:sz w:val="28"/>
          <w:szCs w:val="28"/>
        </w:rPr>
        <w:t>омиссии</w:t>
      </w:r>
      <w:r w:rsidR="008613D5" w:rsidRPr="006D27FB">
        <w:rPr>
          <w:rFonts w:ascii="Times New Roman" w:hAnsi="Times New Roman" w:cs="Times New Roman"/>
          <w:sz w:val="28"/>
          <w:szCs w:val="28"/>
        </w:rPr>
        <w:t xml:space="preserve"> по вопросам местного самоуправления, жилищной </w:t>
      </w:r>
      <w:r w:rsidR="008613D5" w:rsidRPr="006D27FB">
        <w:rPr>
          <w:rFonts w:ascii="Times New Roman" w:hAnsi="Times New Roman" w:cs="Times New Roman"/>
          <w:bCs/>
          <w:sz w:val="28"/>
          <w:szCs w:val="28"/>
        </w:rPr>
        <w:t>политике и проблемам ЖКХ Общественной палаты Ростовской области членами комиссии проделана следующая работа:</w:t>
      </w:r>
    </w:p>
    <w:p w:rsidR="008613D5" w:rsidRPr="006D27FB" w:rsidRDefault="00422052"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r w:rsidR="006D27FB">
        <w:rPr>
          <w:rFonts w:ascii="Times New Roman" w:hAnsi="Times New Roman" w:cs="Times New Roman"/>
          <w:bCs/>
          <w:sz w:val="28"/>
          <w:szCs w:val="28"/>
        </w:rPr>
        <w:t>о</w:t>
      </w:r>
      <w:r w:rsidR="008613D5" w:rsidRPr="006D27FB">
        <w:rPr>
          <w:rFonts w:ascii="Times New Roman" w:hAnsi="Times New Roman" w:cs="Times New Roman"/>
          <w:bCs/>
          <w:sz w:val="28"/>
          <w:szCs w:val="28"/>
        </w:rPr>
        <w:t>рганизована работа секции «Управление в жилищной сфере» Международной научно-практической конференции «Общество, экономика, человек в эпоху глобальных перемен», проводимой факультетом «Инновационный бизнес и менеджмент» ДГТУ с публикацией тезисов 10 докладов участников секци</w:t>
      </w:r>
      <w:r>
        <w:rPr>
          <w:rFonts w:ascii="Times New Roman" w:hAnsi="Times New Roman" w:cs="Times New Roman"/>
          <w:bCs/>
          <w:sz w:val="28"/>
          <w:szCs w:val="28"/>
        </w:rPr>
        <w:t>и в сборнике статей конференции;</w:t>
      </w:r>
    </w:p>
    <w:p w:rsidR="008613D5" w:rsidRPr="006D27FB"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проведено </w:t>
      </w:r>
      <w:r w:rsidR="008613D5" w:rsidRPr="006D27FB">
        <w:rPr>
          <w:rFonts w:ascii="Times New Roman" w:hAnsi="Times New Roman" w:cs="Times New Roman"/>
          <w:bCs/>
          <w:sz w:val="28"/>
          <w:szCs w:val="28"/>
        </w:rPr>
        <w:t>12  семинаров по вопросам жилищного управления  в городах Азов, Аксай, Волгодонск, Новочеркасск, Ростов, Таганрог, Шахты, в которых приняли участие 320 слушателей – п</w:t>
      </w:r>
      <w:r w:rsidR="00422052">
        <w:rPr>
          <w:rFonts w:ascii="Times New Roman" w:hAnsi="Times New Roman" w:cs="Times New Roman"/>
          <w:bCs/>
          <w:sz w:val="28"/>
          <w:szCs w:val="28"/>
        </w:rPr>
        <w:t>редседателей правлений ТСЖ-ЖСК;</w:t>
      </w:r>
    </w:p>
    <w:p w:rsidR="008613D5" w:rsidRPr="006D27FB"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w:t>
      </w:r>
      <w:r w:rsidR="008613D5" w:rsidRPr="006D27FB">
        <w:rPr>
          <w:rFonts w:ascii="Times New Roman" w:hAnsi="Times New Roman" w:cs="Times New Roman"/>
          <w:bCs/>
          <w:sz w:val="28"/>
          <w:szCs w:val="28"/>
        </w:rPr>
        <w:t>азработаны учебно-методические комплексы дистанционного обучения п</w:t>
      </w:r>
      <w:r w:rsidR="00422052">
        <w:rPr>
          <w:rFonts w:ascii="Times New Roman" w:hAnsi="Times New Roman" w:cs="Times New Roman"/>
          <w:bCs/>
          <w:sz w:val="28"/>
          <w:szCs w:val="28"/>
        </w:rPr>
        <w:t>о вопросам жилищного управления;</w:t>
      </w:r>
    </w:p>
    <w:p w:rsidR="008613D5" w:rsidRPr="006D27FB"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6D27FB">
        <w:rPr>
          <w:rFonts w:ascii="Times New Roman" w:hAnsi="Times New Roman" w:cs="Times New Roman"/>
          <w:bCs/>
          <w:sz w:val="28"/>
          <w:szCs w:val="28"/>
        </w:rPr>
        <w:t>участие в проведении трёх дистанционных семинарах с использованием системы видеоконференции Правительства  Ростовской области для 44 муниципальных образований с количеством слушателей около 1000 председателе</w:t>
      </w:r>
      <w:r w:rsidR="00422052">
        <w:rPr>
          <w:rFonts w:ascii="Times New Roman" w:hAnsi="Times New Roman" w:cs="Times New Roman"/>
          <w:bCs/>
          <w:sz w:val="28"/>
          <w:szCs w:val="28"/>
        </w:rPr>
        <w:t>й советов многоквартирных домов;</w:t>
      </w:r>
    </w:p>
    <w:p w:rsidR="008613D5" w:rsidRPr="006D27FB" w:rsidRDefault="00422052"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подготовлен и проведен  к</w:t>
      </w:r>
      <w:r w:rsidR="006D27FB">
        <w:rPr>
          <w:rFonts w:ascii="Times New Roman" w:hAnsi="Times New Roman" w:cs="Times New Roman"/>
          <w:bCs/>
          <w:sz w:val="28"/>
          <w:szCs w:val="28"/>
        </w:rPr>
        <w:t>руглый стол</w:t>
      </w:r>
      <w:r w:rsidR="008613D5" w:rsidRPr="006D27FB">
        <w:rPr>
          <w:rFonts w:ascii="Times New Roman" w:hAnsi="Times New Roman" w:cs="Times New Roman"/>
          <w:bCs/>
          <w:sz w:val="28"/>
          <w:szCs w:val="28"/>
        </w:rPr>
        <w:t xml:space="preserve"> по вопросам</w:t>
      </w:r>
      <w:r>
        <w:rPr>
          <w:rFonts w:ascii="Times New Roman" w:hAnsi="Times New Roman" w:cs="Times New Roman"/>
          <w:bCs/>
          <w:sz w:val="28"/>
          <w:szCs w:val="28"/>
        </w:rPr>
        <w:t xml:space="preserve"> развития жилищного просвещения;</w:t>
      </w:r>
      <w:r w:rsidR="008613D5" w:rsidRPr="006D27FB">
        <w:rPr>
          <w:rFonts w:ascii="Times New Roman" w:hAnsi="Times New Roman" w:cs="Times New Roman"/>
          <w:bCs/>
          <w:sz w:val="28"/>
          <w:szCs w:val="28"/>
        </w:rPr>
        <w:t xml:space="preserve"> </w:t>
      </w:r>
    </w:p>
    <w:p w:rsidR="008613D5" w:rsidRPr="006D27FB"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разработаны «Концепция</w:t>
      </w:r>
      <w:r w:rsidR="008613D5" w:rsidRPr="006D27FB">
        <w:rPr>
          <w:rFonts w:ascii="Times New Roman" w:hAnsi="Times New Roman" w:cs="Times New Roman"/>
          <w:bCs/>
          <w:sz w:val="28"/>
          <w:szCs w:val="28"/>
        </w:rPr>
        <w:t xml:space="preserve"> развития системы жилищного просвещения в Ростовской области», «План мероприятий по подготовке, переподготовке и повышению квалификации кадров муниципальных образований и организаций жилищно-коммунального комплекса Ростовской области на 2012 – 2016 годы», кото</w:t>
      </w:r>
      <w:r>
        <w:rPr>
          <w:rFonts w:ascii="Times New Roman" w:hAnsi="Times New Roman" w:cs="Times New Roman"/>
          <w:bCs/>
          <w:sz w:val="28"/>
          <w:szCs w:val="28"/>
        </w:rPr>
        <w:t>рые были одобрены участниками «К</w:t>
      </w:r>
      <w:r w:rsidR="008613D5" w:rsidRPr="006D27FB">
        <w:rPr>
          <w:rFonts w:ascii="Times New Roman" w:hAnsi="Times New Roman" w:cs="Times New Roman"/>
          <w:bCs/>
          <w:sz w:val="28"/>
          <w:szCs w:val="28"/>
        </w:rPr>
        <w:t>руглого с</w:t>
      </w:r>
      <w:r>
        <w:rPr>
          <w:rFonts w:ascii="Times New Roman" w:hAnsi="Times New Roman" w:cs="Times New Roman"/>
          <w:bCs/>
          <w:sz w:val="28"/>
          <w:szCs w:val="28"/>
        </w:rPr>
        <w:t>тола» и направлены за подписью П</w:t>
      </w:r>
      <w:r w:rsidR="008613D5" w:rsidRPr="006D27FB">
        <w:rPr>
          <w:rFonts w:ascii="Times New Roman" w:hAnsi="Times New Roman" w:cs="Times New Roman"/>
          <w:bCs/>
          <w:sz w:val="28"/>
          <w:szCs w:val="28"/>
        </w:rPr>
        <w:t xml:space="preserve">редседателя Палаты </w:t>
      </w:r>
      <w:r w:rsidR="00422052">
        <w:rPr>
          <w:rFonts w:ascii="Times New Roman" w:hAnsi="Times New Roman" w:cs="Times New Roman"/>
          <w:bCs/>
          <w:sz w:val="28"/>
          <w:szCs w:val="28"/>
        </w:rPr>
        <w:t>Министру ЖКХ Ростовской области;</w:t>
      </w:r>
      <w:r w:rsidR="008613D5" w:rsidRPr="006D27FB">
        <w:rPr>
          <w:rFonts w:ascii="Times New Roman" w:hAnsi="Times New Roman" w:cs="Times New Roman"/>
          <w:bCs/>
          <w:sz w:val="28"/>
          <w:szCs w:val="28"/>
        </w:rPr>
        <w:t xml:space="preserve">       </w:t>
      </w:r>
    </w:p>
    <w:p w:rsidR="00BC1E2D" w:rsidRDefault="006D27FB"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п</w:t>
      </w:r>
      <w:r w:rsidR="008613D5" w:rsidRPr="006D27FB">
        <w:rPr>
          <w:rFonts w:ascii="Times New Roman" w:hAnsi="Times New Roman" w:cs="Times New Roman"/>
          <w:bCs/>
          <w:sz w:val="28"/>
          <w:szCs w:val="28"/>
        </w:rPr>
        <w:t>одготовлено  «Руководство для председателей и членов правлен</w:t>
      </w:r>
      <w:r>
        <w:rPr>
          <w:rFonts w:ascii="Times New Roman" w:hAnsi="Times New Roman" w:cs="Times New Roman"/>
          <w:bCs/>
          <w:sz w:val="28"/>
          <w:szCs w:val="28"/>
        </w:rPr>
        <w:t>ия ТСЖ» (тираж -</w:t>
      </w:r>
      <w:r w:rsidR="008613D5" w:rsidRPr="006D27FB">
        <w:rPr>
          <w:rFonts w:ascii="Times New Roman" w:hAnsi="Times New Roman" w:cs="Times New Roman"/>
          <w:bCs/>
          <w:sz w:val="28"/>
          <w:szCs w:val="28"/>
        </w:rPr>
        <w:t xml:space="preserve"> 2500 экз.</w:t>
      </w:r>
      <w:r>
        <w:rPr>
          <w:rFonts w:ascii="Times New Roman" w:hAnsi="Times New Roman" w:cs="Times New Roman"/>
          <w:bCs/>
          <w:sz w:val="28"/>
          <w:szCs w:val="28"/>
        </w:rPr>
        <w:t>)</w:t>
      </w:r>
      <w:r w:rsidR="008613D5" w:rsidRPr="006D27FB">
        <w:rPr>
          <w:rFonts w:ascii="Times New Roman" w:hAnsi="Times New Roman" w:cs="Times New Roman"/>
          <w:bCs/>
          <w:sz w:val="28"/>
          <w:szCs w:val="28"/>
        </w:rPr>
        <w:t xml:space="preserve"> и брошюра «Совет многоквартирного дома» </w:t>
      </w:r>
      <w:r>
        <w:rPr>
          <w:rFonts w:ascii="Times New Roman" w:hAnsi="Times New Roman" w:cs="Times New Roman"/>
          <w:bCs/>
          <w:sz w:val="28"/>
          <w:szCs w:val="28"/>
        </w:rPr>
        <w:t>(тираж -</w:t>
      </w:r>
      <w:r w:rsidR="008613D5" w:rsidRPr="006D27FB">
        <w:rPr>
          <w:rFonts w:ascii="Times New Roman" w:hAnsi="Times New Roman" w:cs="Times New Roman"/>
          <w:bCs/>
          <w:sz w:val="28"/>
          <w:szCs w:val="28"/>
        </w:rPr>
        <w:t xml:space="preserve"> 2500 экз.</w:t>
      </w:r>
      <w:r w:rsidR="00BC1E2D">
        <w:rPr>
          <w:rFonts w:ascii="Times New Roman" w:hAnsi="Times New Roman" w:cs="Times New Roman"/>
          <w:bCs/>
          <w:sz w:val="28"/>
          <w:szCs w:val="28"/>
        </w:rPr>
        <w:t>,  издательство</w:t>
      </w:r>
      <w:r w:rsidR="008613D5" w:rsidRPr="006D27FB">
        <w:rPr>
          <w:rFonts w:ascii="Times New Roman" w:hAnsi="Times New Roman" w:cs="Times New Roman"/>
          <w:bCs/>
          <w:sz w:val="28"/>
          <w:szCs w:val="28"/>
        </w:rPr>
        <w:t xml:space="preserve"> «Феникс»</w:t>
      </w:r>
      <w:r w:rsidR="00BC1E2D">
        <w:rPr>
          <w:rFonts w:ascii="Times New Roman" w:hAnsi="Times New Roman" w:cs="Times New Roman"/>
          <w:bCs/>
          <w:sz w:val="28"/>
          <w:szCs w:val="28"/>
        </w:rPr>
        <w:t xml:space="preserve">, </w:t>
      </w:r>
      <w:r w:rsidR="008613D5" w:rsidRPr="006D27FB">
        <w:rPr>
          <w:rFonts w:ascii="Times New Roman" w:hAnsi="Times New Roman" w:cs="Times New Roman"/>
          <w:bCs/>
          <w:sz w:val="28"/>
          <w:szCs w:val="28"/>
        </w:rPr>
        <w:t>г. Ростов-на-Дону</w:t>
      </w:r>
      <w:r w:rsidR="00BC1E2D">
        <w:rPr>
          <w:rFonts w:ascii="Times New Roman" w:hAnsi="Times New Roman" w:cs="Times New Roman"/>
          <w:bCs/>
          <w:sz w:val="28"/>
          <w:szCs w:val="28"/>
        </w:rPr>
        <w:t>)</w:t>
      </w:r>
      <w:r w:rsidR="00422052">
        <w:rPr>
          <w:rFonts w:ascii="Times New Roman" w:hAnsi="Times New Roman" w:cs="Times New Roman"/>
          <w:bCs/>
          <w:sz w:val="28"/>
          <w:szCs w:val="28"/>
        </w:rPr>
        <w:t>;</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опубликована</w:t>
      </w:r>
      <w:r w:rsidRPr="00BC1E2D">
        <w:rPr>
          <w:rFonts w:ascii="Times New Roman" w:hAnsi="Times New Roman" w:cs="Times New Roman"/>
          <w:bCs/>
          <w:sz w:val="28"/>
          <w:szCs w:val="28"/>
        </w:rPr>
        <w:t xml:space="preserve"> </w:t>
      </w:r>
      <w:r w:rsidR="008613D5" w:rsidRPr="00BC1E2D">
        <w:rPr>
          <w:rFonts w:ascii="Times New Roman" w:hAnsi="Times New Roman" w:cs="Times New Roman"/>
          <w:bCs/>
          <w:sz w:val="28"/>
          <w:szCs w:val="28"/>
        </w:rPr>
        <w:t xml:space="preserve">статья «Видеоконференции в жилищном просвещении» в журнале «Управление многоквартирными домами» №10 (октябрь </w:t>
      </w:r>
      <w:smartTag w:uri="urn:schemas-microsoft-com:office:smarttags" w:element="metricconverter">
        <w:smartTagPr>
          <w:attr w:name="ProductID" w:val="2012 г"/>
        </w:smartTagPr>
        <w:r w:rsidR="008613D5" w:rsidRPr="00BC1E2D">
          <w:rPr>
            <w:rFonts w:ascii="Times New Roman" w:hAnsi="Times New Roman" w:cs="Times New Roman"/>
            <w:bCs/>
            <w:sz w:val="28"/>
            <w:szCs w:val="28"/>
          </w:rPr>
          <w:t>2012 г</w:t>
        </w:r>
      </w:smartTag>
      <w:r w:rsidR="00422052">
        <w:rPr>
          <w:rFonts w:ascii="Times New Roman" w:hAnsi="Times New Roman" w:cs="Times New Roman"/>
          <w:bCs/>
          <w:sz w:val="28"/>
          <w:szCs w:val="28"/>
        </w:rPr>
        <w:t>.) г. Москва;</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w:t>
      </w:r>
      <w:r w:rsidR="008613D5" w:rsidRPr="00BC1E2D">
        <w:rPr>
          <w:rFonts w:ascii="Times New Roman" w:hAnsi="Times New Roman" w:cs="Times New Roman"/>
          <w:bCs/>
          <w:sz w:val="28"/>
          <w:szCs w:val="28"/>
        </w:rPr>
        <w:t>азработана и проведена привязка новых р</w:t>
      </w:r>
      <w:r w:rsidR="00422052">
        <w:rPr>
          <w:rFonts w:ascii="Times New Roman" w:hAnsi="Times New Roman" w:cs="Times New Roman"/>
          <w:bCs/>
          <w:sz w:val="28"/>
          <w:szCs w:val="28"/>
        </w:rPr>
        <w:t>едакций уставов для 470 ТСЖ-ЖСК;</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п</w:t>
      </w:r>
      <w:r w:rsidR="008613D5" w:rsidRPr="00BC1E2D">
        <w:rPr>
          <w:rFonts w:ascii="Times New Roman" w:hAnsi="Times New Roman" w:cs="Times New Roman"/>
          <w:bCs/>
          <w:sz w:val="28"/>
          <w:szCs w:val="28"/>
        </w:rPr>
        <w:t xml:space="preserve">роведено свыше 250 консультаций для </w:t>
      </w:r>
      <w:r w:rsidR="00422052">
        <w:rPr>
          <w:rFonts w:ascii="Times New Roman" w:hAnsi="Times New Roman" w:cs="Times New Roman"/>
          <w:bCs/>
          <w:sz w:val="28"/>
          <w:szCs w:val="28"/>
        </w:rPr>
        <w:t>председателей правлений ТСЖ-ЖСК;</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8613D5" w:rsidRPr="00BC1E2D">
        <w:rPr>
          <w:rFonts w:ascii="Times New Roman" w:hAnsi="Times New Roman" w:cs="Times New Roman"/>
          <w:bCs/>
          <w:sz w:val="28"/>
          <w:szCs w:val="28"/>
        </w:rPr>
        <w:t>участие во Всероссийском совещании по п</w:t>
      </w:r>
      <w:r w:rsidR="00422052">
        <w:rPr>
          <w:rFonts w:ascii="Times New Roman" w:hAnsi="Times New Roman" w:cs="Times New Roman"/>
          <w:bCs/>
          <w:sz w:val="28"/>
          <w:szCs w:val="28"/>
        </w:rPr>
        <w:t>роблемам ЖКХ в г. Екатеринбурге;</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w:t>
      </w:r>
      <w:r w:rsidR="008613D5" w:rsidRPr="00BC1E2D">
        <w:rPr>
          <w:rFonts w:ascii="Times New Roman" w:hAnsi="Times New Roman" w:cs="Times New Roman"/>
          <w:bCs/>
          <w:sz w:val="28"/>
          <w:szCs w:val="28"/>
        </w:rPr>
        <w:t xml:space="preserve">азработан учебно-методический комплекс переподготовки по специальности «Управление и развитие организации в жилищной сфере» специалистов, имеющих </w:t>
      </w:r>
      <w:r w:rsidR="008613D5" w:rsidRPr="00BC1E2D">
        <w:rPr>
          <w:rFonts w:ascii="Times New Roman" w:hAnsi="Times New Roman" w:cs="Times New Roman"/>
          <w:bCs/>
          <w:sz w:val="28"/>
          <w:szCs w:val="28"/>
        </w:rPr>
        <w:lastRenderedPageBreak/>
        <w:t xml:space="preserve">высшее или среднее специальное образование. Организован набор группы председателей  правлений ТСЖ и руководителей управляющих </w:t>
      </w:r>
      <w:r w:rsidR="00422052">
        <w:rPr>
          <w:rFonts w:ascii="Times New Roman" w:hAnsi="Times New Roman" w:cs="Times New Roman"/>
          <w:bCs/>
          <w:sz w:val="28"/>
          <w:szCs w:val="28"/>
        </w:rPr>
        <w:t>организаций для обучения в ДГТУ;</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w:t>
      </w:r>
      <w:r w:rsidR="008613D5" w:rsidRPr="00BC1E2D">
        <w:rPr>
          <w:rFonts w:ascii="Times New Roman" w:hAnsi="Times New Roman" w:cs="Times New Roman"/>
          <w:bCs/>
          <w:sz w:val="28"/>
          <w:szCs w:val="28"/>
        </w:rPr>
        <w:t>азработан учебно-методический комплекс переподготовки по специальности «Управление и развитие организации в жилищной сф</w:t>
      </w:r>
      <w:r w:rsidR="00422052">
        <w:rPr>
          <w:rFonts w:ascii="Times New Roman" w:hAnsi="Times New Roman" w:cs="Times New Roman"/>
          <w:bCs/>
          <w:sz w:val="28"/>
          <w:szCs w:val="28"/>
        </w:rPr>
        <w:t>ере»  студентов 5-х курсов РГСУ;</w:t>
      </w:r>
      <w:r w:rsidR="008613D5" w:rsidRPr="00BC1E2D">
        <w:rPr>
          <w:rFonts w:ascii="Times New Roman" w:hAnsi="Times New Roman" w:cs="Times New Roman"/>
          <w:bCs/>
          <w:sz w:val="28"/>
          <w:szCs w:val="28"/>
        </w:rPr>
        <w:t xml:space="preserve">  </w:t>
      </w:r>
    </w:p>
    <w:p w:rsidR="008613D5" w:rsidRPr="00BC1E2D"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п</w:t>
      </w:r>
      <w:r w:rsidR="008613D5" w:rsidRPr="00BC1E2D">
        <w:rPr>
          <w:rFonts w:ascii="Times New Roman" w:hAnsi="Times New Roman" w:cs="Times New Roman"/>
          <w:bCs/>
          <w:sz w:val="28"/>
          <w:szCs w:val="28"/>
        </w:rPr>
        <w:t xml:space="preserve">о рекомендации Общественной палаты Российской Федерации сформирована </w:t>
      </w:r>
      <w:r w:rsidR="00422052">
        <w:rPr>
          <w:rFonts w:ascii="Times New Roman" w:hAnsi="Times New Roman" w:cs="Times New Roman"/>
          <w:bCs/>
          <w:sz w:val="28"/>
          <w:szCs w:val="28"/>
        </w:rPr>
        <w:t>рабочая группу по проблемам ЖКХ;</w:t>
      </w:r>
      <w:r w:rsidR="008613D5" w:rsidRPr="00BC1E2D">
        <w:rPr>
          <w:rFonts w:ascii="Times New Roman" w:hAnsi="Times New Roman" w:cs="Times New Roman"/>
          <w:bCs/>
          <w:sz w:val="28"/>
          <w:szCs w:val="28"/>
        </w:rPr>
        <w:t xml:space="preserve"> </w:t>
      </w:r>
    </w:p>
    <w:p w:rsidR="008613D5" w:rsidRPr="00C91AA1"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422052">
        <w:rPr>
          <w:rFonts w:ascii="Times New Roman" w:hAnsi="Times New Roman" w:cs="Times New Roman"/>
          <w:bCs/>
          <w:sz w:val="28"/>
          <w:szCs w:val="28"/>
        </w:rPr>
        <w:t>п</w:t>
      </w:r>
      <w:r w:rsidR="008613D5" w:rsidRPr="00BC1E2D">
        <w:rPr>
          <w:rFonts w:ascii="Times New Roman" w:hAnsi="Times New Roman" w:cs="Times New Roman"/>
          <w:bCs/>
          <w:sz w:val="28"/>
          <w:szCs w:val="28"/>
        </w:rPr>
        <w:t xml:space="preserve">роведены заседания 2-х Палат СМО РО: городских поселений  и сельских поселений. </w:t>
      </w:r>
      <w:r w:rsidR="008613D5" w:rsidRPr="00C91AA1">
        <w:rPr>
          <w:rFonts w:ascii="Times New Roman" w:hAnsi="Times New Roman" w:cs="Times New Roman"/>
          <w:bCs/>
          <w:sz w:val="28"/>
          <w:szCs w:val="28"/>
        </w:rPr>
        <w:t>На заседании Палаты  городских поселений был обсужден вопрос: «Благоустройство и работа ЖКХ на примере Пролетарского городского поселения»: водоснабжение поселения; водоотведение поселения; теплоснабжение поселения; обслуживание мн</w:t>
      </w:r>
      <w:r>
        <w:rPr>
          <w:rFonts w:ascii="Times New Roman" w:hAnsi="Times New Roman" w:cs="Times New Roman"/>
          <w:bCs/>
          <w:sz w:val="28"/>
          <w:szCs w:val="28"/>
        </w:rPr>
        <w:t xml:space="preserve">огоквартирных домов поселения. </w:t>
      </w:r>
      <w:r w:rsidR="008613D5" w:rsidRPr="00C91AA1">
        <w:rPr>
          <w:rFonts w:ascii="Times New Roman" w:hAnsi="Times New Roman" w:cs="Times New Roman"/>
          <w:bCs/>
          <w:sz w:val="28"/>
          <w:szCs w:val="28"/>
        </w:rPr>
        <w:t>На заседании Палаты  сельских поселений был обсужден вопрос: «Опыт взаимодействия муниципальной власти с населением по вопросам благоустройства и ЖКХ на территории Кагальницкого сельского поселения.</w:t>
      </w:r>
    </w:p>
    <w:p w:rsidR="008613D5" w:rsidRDefault="00BC1E2D" w:rsidP="00F12F8D">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в</w:t>
      </w:r>
      <w:r w:rsidR="008613D5" w:rsidRPr="00BC1E2D">
        <w:rPr>
          <w:rFonts w:ascii="Times New Roman" w:hAnsi="Times New Roman" w:cs="Times New Roman"/>
          <w:bCs/>
          <w:sz w:val="28"/>
          <w:szCs w:val="28"/>
        </w:rPr>
        <w:t xml:space="preserve"> июле</w:t>
      </w:r>
      <w:r>
        <w:rPr>
          <w:rFonts w:ascii="Times New Roman" w:hAnsi="Times New Roman" w:cs="Times New Roman"/>
          <w:bCs/>
          <w:sz w:val="28"/>
          <w:szCs w:val="28"/>
        </w:rPr>
        <w:t xml:space="preserve"> 2012 г. заместителем председателя К</w:t>
      </w:r>
      <w:r w:rsidR="008613D5" w:rsidRPr="00BC1E2D">
        <w:rPr>
          <w:rFonts w:ascii="Times New Roman" w:hAnsi="Times New Roman" w:cs="Times New Roman"/>
          <w:bCs/>
          <w:sz w:val="28"/>
          <w:szCs w:val="28"/>
        </w:rPr>
        <w:t>омиссии по вопросам местного самоуправления, жилищной политики и проблемам ЖКХ ОПРО совместно с Департаментом координации строительства и перспективного развития города Ростова-на-Дону рассмотрено обращение дольщиков строительства дома № 40 по проспекту Соколова</w:t>
      </w:r>
      <w:r>
        <w:rPr>
          <w:rFonts w:ascii="Times New Roman" w:hAnsi="Times New Roman" w:cs="Times New Roman"/>
          <w:bCs/>
          <w:sz w:val="28"/>
          <w:szCs w:val="28"/>
        </w:rPr>
        <w:t>. О</w:t>
      </w:r>
      <w:r w:rsidR="008613D5" w:rsidRPr="00BC1E2D">
        <w:rPr>
          <w:rFonts w:ascii="Times New Roman" w:hAnsi="Times New Roman" w:cs="Times New Roman"/>
          <w:bCs/>
          <w:sz w:val="28"/>
          <w:szCs w:val="28"/>
        </w:rPr>
        <w:t xml:space="preserve">твет дан  заявителям и Председателю Общественной палаты РО Кущеву В.М.  </w:t>
      </w:r>
    </w:p>
    <w:p w:rsidR="00422052" w:rsidRDefault="00422052" w:rsidP="00F12F8D">
      <w:pPr>
        <w:spacing w:after="0" w:line="360" w:lineRule="auto"/>
        <w:jc w:val="both"/>
        <w:rPr>
          <w:rFonts w:ascii="Times New Roman" w:hAnsi="Times New Roman" w:cs="Times New Roman"/>
          <w:bCs/>
          <w:sz w:val="28"/>
          <w:szCs w:val="28"/>
        </w:rPr>
      </w:pPr>
    </w:p>
    <w:p w:rsidR="00C91AA1" w:rsidRPr="00422052" w:rsidRDefault="00BB1730" w:rsidP="00F12F8D">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Комиссия</w:t>
      </w:r>
      <w:r w:rsidR="00C91AA1" w:rsidRPr="00422052">
        <w:rPr>
          <w:rFonts w:ascii="Times New Roman" w:eastAsia="Times New Roman" w:hAnsi="Times New Roman" w:cs="Times New Roman"/>
          <w:b/>
          <w:sz w:val="28"/>
          <w:szCs w:val="28"/>
          <w:lang w:eastAsia="ru-RU"/>
        </w:rPr>
        <w:t xml:space="preserve"> по экономическому развитию, поддержке предпринимательства и инноваций</w:t>
      </w:r>
    </w:p>
    <w:p w:rsidR="007A2FB2" w:rsidRPr="00C91AA1" w:rsidRDefault="007A2FB2" w:rsidP="00F12F8D">
      <w:pPr>
        <w:spacing w:after="0" w:line="360" w:lineRule="auto"/>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w:drawing>
          <wp:inline distT="0" distB="0" distL="0" distR="0" wp14:anchorId="59544372" wp14:editId="10AC4176">
            <wp:extent cx="760730" cy="753110"/>
            <wp:effectExtent l="0" t="0" r="1270" b="8890"/>
            <wp:docPr id="4" name="Рисунок 4" descr="C:\Users\user\Desktop\2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_h.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C91AA1" w:rsidRPr="00C91AA1" w:rsidRDefault="00C91AA1" w:rsidP="00F12F8D">
      <w:pPr>
        <w:spacing w:after="0" w:line="360" w:lineRule="auto"/>
        <w:jc w:val="center"/>
        <w:rPr>
          <w:rFonts w:ascii="Times New Roman" w:eastAsia="Times New Roman" w:hAnsi="Times New Roman" w:cs="Times New Roman"/>
          <w:sz w:val="24"/>
          <w:szCs w:val="24"/>
          <w:lang w:eastAsia="ru-RU"/>
        </w:rPr>
      </w:pPr>
    </w:p>
    <w:p w:rsidR="00C91AA1" w:rsidRPr="00A02437" w:rsidRDefault="00C91AA1" w:rsidP="00F12F8D">
      <w:pPr>
        <w:spacing w:after="0" w:line="360" w:lineRule="auto"/>
        <w:jc w:val="both"/>
        <w:rPr>
          <w:rFonts w:ascii="Times New Roman" w:eastAsia="Times New Roman" w:hAnsi="Times New Roman" w:cs="Times New Roman"/>
          <w:b/>
          <w:sz w:val="24"/>
          <w:szCs w:val="24"/>
          <w:lang w:eastAsia="ru-RU"/>
        </w:rPr>
      </w:pPr>
      <w:r w:rsidRPr="00A02437">
        <w:rPr>
          <w:rFonts w:ascii="Times New Roman" w:eastAsia="Times New Roman" w:hAnsi="Times New Roman" w:cs="Times New Roman"/>
          <w:b/>
          <w:sz w:val="24"/>
          <w:szCs w:val="24"/>
          <w:lang w:eastAsia="ru-RU"/>
        </w:rPr>
        <w:t xml:space="preserve">Председатель комиссии </w:t>
      </w:r>
    </w:p>
    <w:p w:rsidR="00C91AA1" w:rsidRPr="00A02437" w:rsidRDefault="00C91AA1" w:rsidP="00E737E6">
      <w:pPr>
        <w:numPr>
          <w:ilvl w:val="0"/>
          <w:numId w:val="9"/>
        </w:numPr>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b/>
          <w:sz w:val="24"/>
          <w:szCs w:val="24"/>
          <w:lang w:eastAsia="ru-RU"/>
        </w:rPr>
        <w:t xml:space="preserve">Высоков Василий Васильевич </w:t>
      </w:r>
      <w:r w:rsidRPr="00A02437">
        <w:rPr>
          <w:rFonts w:ascii="Times New Roman" w:eastAsia="Times New Roman" w:hAnsi="Times New Roman" w:cs="Times New Roman"/>
          <w:sz w:val="24"/>
          <w:szCs w:val="24"/>
          <w:lang w:eastAsia="ru-RU"/>
        </w:rPr>
        <w:t>- председатель попечительского совета Фонда целевого капитала «Образование и наука ЮФО», председатель Совета директоров ОАО КБ «Центр-инвест», доктор экономических наук, профессор</w:t>
      </w:r>
    </w:p>
    <w:p w:rsidR="00C91AA1" w:rsidRPr="00422052" w:rsidRDefault="00C91AA1" w:rsidP="00E737E6">
      <w:pPr>
        <w:pStyle w:val="a3"/>
        <w:numPr>
          <w:ilvl w:val="0"/>
          <w:numId w:val="9"/>
        </w:numPr>
        <w:tabs>
          <w:tab w:val="left" w:pos="426"/>
        </w:tabs>
        <w:spacing w:after="0" w:line="360" w:lineRule="auto"/>
        <w:ind w:left="0"/>
        <w:jc w:val="both"/>
        <w:rPr>
          <w:rFonts w:ascii="Times New Roman" w:eastAsia="Times New Roman" w:hAnsi="Times New Roman" w:cs="Times New Roman"/>
          <w:b/>
          <w:sz w:val="24"/>
          <w:szCs w:val="24"/>
          <w:lang w:eastAsia="ru-RU"/>
        </w:rPr>
      </w:pPr>
      <w:r w:rsidRPr="00422052">
        <w:rPr>
          <w:rFonts w:ascii="Times New Roman" w:eastAsia="Times New Roman" w:hAnsi="Times New Roman" w:cs="Times New Roman"/>
          <w:b/>
          <w:sz w:val="24"/>
          <w:szCs w:val="24"/>
          <w:lang w:eastAsia="ru-RU"/>
        </w:rPr>
        <w:lastRenderedPageBreak/>
        <w:t>Заместитель председателя комиссии</w:t>
      </w:r>
    </w:p>
    <w:p w:rsidR="00422052" w:rsidRDefault="00422052" w:rsidP="00F12F8D">
      <w:pPr>
        <w:shd w:val="clear" w:color="auto" w:fill="FFFFFF"/>
        <w:spacing w:after="0" w:line="360" w:lineRule="auto"/>
        <w:jc w:val="both"/>
        <w:rPr>
          <w:rFonts w:ascii="Times New Roman" w:eastAsia="Times New Roman" w:hAnsi="Times New Roman" w:cs="Times New Roman"/>
          <w:spacing w:val="-3"/>
          <w:sz w:val="24"/>
          <w:szCs w:val="24"/>
          <w:lang w:eastAsia="ru-RU"/>
        </w:rPr>
      </w:pPr>
      <w:r>
        <w:rPr>
          <w:rFonts w:ascii="Times New Roman" w:eastAsia="Times New Roman" w:hAnsi="Times New Roman" w:cs="Times New Roman"/>
          <w:b/>
          <w:spacing w:val="-4"/>
          <w:sz w:val="24"/>
          <w:szCs w:val="24"/>
          <w:lang w:eastAsia="ru-RU"/>
        </w:rPr>
        <w:t xml:space="preserve">       </w:t>
      </w:r>
      <w:r w:rsidR="00C91AA1" w:rsidRPr="00422052">
        <w:rPr>
          <w:rFonts w:ascii="Times New Roman" w:eastAsia="Times New Roman" w:hAnsi="Times New Roman" w:cs="Times New Roman"/>
          <w:b/>
          <w:spacing w:val="-4"/>
          <w:sz w:val="24"/>
          <w:szCs w:val="24"/>
          <w:lang w:eastAsia="ru-RU"/>
        </w:rPr>
        <w:t xml:space="preserve">Нетесанов Виктор Федорович </w:t>
      </w:r>
      <w:r w:rsidR="00C91AA1" w:rsidRPr="00422052">
        <w:rPr>
          <w:rFonts w:ascii="Times New Roman" w:eastAsia="Times New Roman" w:hAnsi="Times New Roman" w:cs="Times New Roman"/>
          <w:spacing w:val="-1"/>
          <w:sz w:val="24"/>
          <w:szCs w:val="24"/>
          <w:lang w:eastAsia="ru-RU"/>
        </w:rPr>
        <w:t>- вице-президент, исполнительный директор</w:t>
      </w:r>
      <w:r>
        <w:rPr>
          <w:rFonts w:ascii="Times New Roman" w:eastAsia="Times New Roman" w:hAnsi="Times New Roman" w:cs="Times New Roman"/>
          <w:spacing w:val="-1"/>
          <w:sz w:val="24"/>
          <w:szCs w:val="24"/>
          <w:lang w:eastAsia="ru-RU"/>
        </w:rPr>
        <w:t xml:space="preserve"> </w:t>
      </w:r>
      <w:r w:rsidR="00C91AA1" w:rsidRPr="00422052">
        <w:rPr>
          <w:rFonts w:ascii="Times New Roman" w:eastAsia="Times New Roman" w:hAnsi="Times New Roman" w:cs="Times New Roman"/>
          <w:spacing w:val="-3"/>
          <w:sz w:val="24"/>
          <w:szCs w:val="24"/>
          <w:lang w:eastAsia="ru-RU"/>
        </w:rPr>
        <w:t xml:space="preserve">«Союза </w:t>
      </w:r>
      <w:r>
        <w:rPr>
          <w:rFonts w:ascii="Times New Roman" w:eastAsia="Times New Roman" w:hAnsi="Times New Roman" w:cs="Times New Roman"/>
          <w:spacing w:val="-3"/>
          <w:sz w:val="24"/>
          <w:szCs w:val="24"/>
          <w:lang w:eastAsia="ru-RU"/>
        </w:rPr>
        <w:t xml:space="preserve">   </w:t>
      </w:r>
    </w:p>
    <w:p w:rsidR="00C91AA1" w:rsidRPr="00422052" w:rsidRDefault="00422052" w:rsidP="00F12F8D">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pacing w:val="-3"/>
          <w:sz w:val="24"/>
          <w:szCs w:val="24"/>
          <w:lang w:eastAsia="ru-RU"/>
        </w:rPr>
        <w:t xml:space="preserve">      </w:t>
      </w:r>
      <w:r w:rsidR="00C91AA1" w:rsidRPr="00422052">
        <w:rPr>
          <w:rFonts w:ascii="Times New Roman" w:eastAsia="Times New Roman" w:hAnsi="Times New Roman" w:cs="Times New Roman"/>
          <w:spacing w:val="-3"/>
          <w:sz w:val="24"/>
          <w:szCs w:val="24"/>
          <w:lang w:eastAsia="ru-RU"/>
        </w:rPr>
        <w:t>работодателей Ростовской области»</w:t>
      </w:r>
    </w:p>
    <w:p w:rsidR="00C91AA1" w:rsidRPr="00A02437" w:rsidRDefault="00C91AA1" w:rsidP="00E737E6">
      <w:pPr>
        <w:numPr>
          <w:ilvl w:val="0"/>
          <w:numId w:val="9"/>
        </w:numPr>
        <w:shd w:val="clear" w:color="auto" w:fill="FFFFFF"/>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sz w:val="24"/>
          <w:szCs w:val="24"/>
          <w:lang w:eastAsia="ru-RU"/>
        </w:rPr>
        <w:t>Левченко Геннадий Иванович</w:t>
      </w:r>
      <w:r w:rsidRPr="00A02437">
        <w:rPr>
          <w:rFonts w:ascii="Times New Roman" w:eastAsia="Times New Roman" w:hAnsi="Times New Roman" w:cs="Times New Roman"/>
          <w:sz w:val="24"/>
          <w:szCs w:val="24"/>
          <w:lang w:eastAsia="ru-RU"/>
        </w:rPr>
        <w:tab/>
      </w:r>
      <w:r w:rsidRPr="00A02437">
        <w:rPr>
          <w:rFonts w:ascii="Times New Roman" w:eastAsia="Times New Roman" w:hAnsi="Times New Roman" w:cs="Times New Roman"/>
          <w:bCs/>
          <w:spacing w:val="-4"/>
          <w:sz w:val="24"/>
          <w:szCs w:val="24"/>
          <w:lang w:eastAsia="ru-RU"/>
        </w:rPr>
        <w:t>- член Совета ветеранов г. Таганрога, председатель общественного совета при УВД г. Таганрога</w:t>
      </w:r>
    </w:p>
    <w:p w:rsidR="00C91AA1" w:rsidRPr="00A02437" w:rsidRDefault="00C91AA1" w:rsidP="00E737E6">
      <w:pPr>
        <w:numPr>
          <w:ilvl w:val="0"/>
          <w:numId w:val="9"/>
        </w:numPr>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sz w:val="24"/>
          <w:szCs w:val="24"/>
          <w:lang w:eastAsia="ru-RU"/>
        </w:rPr>
        <w:t>Песков Юрий Александрович</w:t>
      </w:r>
      <w:r w:rsidRPr="00A02437">
        <w:rPr>
          <w:rFonts w:ascii="Times New Roman" w:eastAsia="Times New Roman" w:hAnsi="Times New Roman" w:cs="Times New Roman"/>
          <w:sz w:val="24"/>
          <w:szCs w:val="24"/>
          <w:lang w:eastAsia="ru-RU"/>
        </w:rPr>
        <w:tab/>
        <w:t>- Герой Социалистического труда, почетный гражданин г.Ростова-на-Дону, почетный гражданин Ростовской области, бывший генеральный директор ОАО «Ростсельмаш»</w:t>
      </w:r>
    </w:p>
    <w:p w:rsidR="00C91AA1" w:rsidRPr="00A02437" w:rsidRDefault="00C91AA1" w:rsidP="00E737E6">
      <w:pPr>
        <w:numPr>
          <w:ilvl w:val="0"/>
          <w:numId w:val="9"/>
        </w:numPr>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sz w:val="24"/>
          <w:szCs w:val="24"/>
          <w:lang w:eastAsia="ru-RU"/>
        </w:rPr>
        <w:t>Пивоваров Николай Дмитриевич - бывший второй секретарь Ростовского обкома КПСС, председатель облисполкома, депутат Верховного Совета СССР</w:t>
      </w:r>
    </w:p>
    <w:p w:rsidR="00C91AA1" w:rsidRPr="00A02437" w:rsidRDefault="00C91AA1" w:rsidP="00E737E6">
      <w:pPr>
        <w:numPr>
          <w:ilvl w:val="0"/>
          <w:numId w:val="9"/>
        </w:numPr>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sz w:val="24"/>
          <w:szCs w:val="24"/>
          <w:lang w:eastAsia="ru-RU"/>
        </w:rPr>
        <w:t xml:space="preserve">Халын Виктор Геннадьевич </w:t>
      </w:r>
      <w:r w:rsidRPr="00A02437">
        <w:rPr>
          <w:rFonts w:ascii="Times New Roman" w:eastAsia="Times New Roman" w:hAnsi="Times New Roman" w:cs="Times New Roman"/>
          <w:sz w:val="24"/>
          <w:szCs w:val="24"/>
          <w:lang w:eastAsia="ru-RU"/>
        </w:rPr>
        <w:tab/>
        <w:t>- председатель Ростовского регионального отделения Общероссийской общественной организация малого и среднего предпринимательства «ОПОРА России»</w:t>
      </w:r>
    </w:p>
    <w:p w:rsidR="00C91AA1" w:rsidRPr="00A02437" w:rsidRDefault="00C91AA1" w:rsidP="00E737E6">
      <w:pPr>
        <w:numPr>
          <w:ilvl w:val="0"/>
          <w:numId w:val="9"/>
        </w:numPr>
        <w:spacing w:after="0" w:line="360" w:lineRule="auto"/>
        <w:ind w:left="0"/>
        <w:contextualSpacing/>
        <w:jc w:val="both"/>
        <w:rPr>
          <w:rFonts w:ascii="Times New Roman" w:eastAsia="Times New Roman" w:hAnsi="Times New Roman" w:cs="Times New Roman"/>
          <w:sz w:val="24"/>
          <w:szCs w:val="24"/>
          <w:lang w:eastAsia="ru-RU"/>
        </w:rPr>
      </w:pPr>
      <w:r w:rsidRPr="00A02437">
        <w:rPr>
          <w:rFonts w:ascii="Times New Roman" w:eastAsia="Times New Roman" w:hAnsi="Times New Roman" w:cs="Times New Roman"/>
          <w:sz w:val="24"/>
          <w:szCs w:val="24"/>
          <w:lang w:eastAsia="ru-RU"/>
        </w:rPr>
        <w:t>Понкратов Сергей Александрович</w:t>
      </w:r>
      <w:r w:rsidRPr="00A02437">
        <w:rPr>
          <w:rFonts w:ascii="Times New Roman" w:eastAsia="Times New Roman" w:hAnsi="Times New Roman" w:cs="Times New Roman"/>
          <w:sz w:val="24"/>
          <w:szCs w:val="24"/>
          <w:lang w:eastAsia="ru-RU"/>
        </w:rPr>
        <w:tab/>
        <w:t>- председатель СПК «Заветы Ильича», депутат Законодательного Собрания 3-го созыва (2003-2008гг.)</w:t>
      </w:r>
    </w:p>
    <w:p w:rsidR="00A02437" w:rsidRPr="00A02437" w:rsidRDefault="00A02437" w:rsidP="00F12F8D">
      <w:pPr>
        <w:spacing w:after="0" w:line="360" w:lineRule="auto"/>
        <w:contextualSpacing/>
        <w:jc w:val="both"/>
        <w:rPr>
          <w:rFonts w:ascii="Times New Roman" w:eastAsia="Times New Roman" w:hAnsi="Times New Roman" w:cs="Times New Roman"/>
          <w:sz w:val="24"/>
          <w:szCs w:val="24"/>
          <w:lang w:eastAsia="ru-RU"/>
        </w:rPr>
      </w:pPr>
    </w:p>
    <w:p w:rsidR="00F12F8D" w:rsidRDefault="00F12F8D" w:rsidP="00F12F8D">
      <w:pPr>
        <w:spacing w:after="0" w:line="360" w:lineRule="auto"/>
        <w:rPr>
          <w:rFonts w:ascii="Times New Roman" w:hAnsi="Times New Roman" w:cs="Times New Roman"/>
          <w:sz w:val="24"/>
          <w:szCs w:val="24"/>
        </w:rPr>
      </w:pPr>
    </w:p>
    <w:p w:rsidR="006102BD" w:rsidRDefault="006102BD" w:rsidP="00F12F8D">
      <w:pPr>
        <w:spacing w:after="0" w:line="360" w:lineRule="auto"/>
        <w:jc w:val="center"/>
        <w:rPr>
          <w:rFonts w:ascii="Times New Roman" w:hAnsi="Times New Roman" w:cs="Times New Roman"/>
          <w:sz w:val="24"/>
          <w:szCs w:val="24"/>
        </w:rPr>
      </w:pPr>
    </w:p>
    <w:p w:rsidR="00F12F8D" w:rsidRDefault="00F12F8D" w:rsidP="00F12F8D">
      <w:pPr>
        <w:spacing w:after="0" w:line="36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58240" behindDoc="0" locked="0" layoutInCell="1" allowOverlap="1" wp14:anchorId="3B581107" wp14:editId="3C92061F">
            <wp:simplePos x="0" y="0"/>
            <wp:positionH relativeFrom="column">
              <wp:posOffset>1693484</wp:posOffset>
            </wp:positionH>
            <wp:positionV relativeFrom="paragraph">
              <wp:align>top</wp:align>
            </wp:positionV>
            <wp:extent cx="4323080" cy="2307590"/>
            <wp:effectExtent l="0" t="0" r="1270" b="0"/>
            <wp:wrapSquare wrapText="bothSides"/>
            <wp:docPr id="72" name="Рисунок 72" descr="Z:\Корнеева О.Т\отчет 2012 г\фото для отчета\Центр-инвест\DSC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Корнеева О.Т\отчет 2012 г\фото для отчета\Центр-инвест\DSC_015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3080" cy="2307590"/>
                    </a:xfrm>
                    <a:prstGeom prst="rect">
                      <a:avLst/>
                    </a:prstGeom>
                    <a:noFill/>
                    <a:ln>
                      <a:noFill/>
                    </a:ln>
                  </pic:spPr>
                </pic:pic>
              </a:graphicData>
            </a:graphic>
          </wp:anchor>
        </w:drawing>
      </w:r>
      <w:r>
        <w:rPr>
          <w:rFonts w:ascii="Times New Roman" w:hAnsi="Times New Roman" w:cs="Times New Roman"/>
          <w:sz w:val="24"/>
          <w:szCs w:val="24"/>
        </w:rPr>
        <w:br w:type="textWrapping" w:clear="all"/>
      </w:r>
    </w:p>
    <w:p w:rsidR="00F12F8D" w:rsidRDefault="00F12F8D" w:rsidP="006412E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9019F2A" wp14:editId="5E43E82C">
            <wp:extent cx="4413600" cy="2476800"/>
            <wp:effectExtent l="0" t="0" r="6350" b="0"/>
            <wp:docPr id="73" name="Рисунок 73" descr="Z:\Корнеева О.Т\отчет 2012 г\фото для отчета\Центр-инвест\DSC08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Корнеева О.Т\отчет 2012 г\фото для отчета\Центр-инвест\DSC0812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13600" cy="2476800"/>
                    </a:xfrm>
                    <a:prstGeom prst="rect">
                      <a:avLst/>
                    </a:prstGeom>
                    <a:noFill/>
                    <a:ln>
                      <a:noFill/>
                    </a:ln>
                  </pic:spPr>
                </pic:pic>
              </a:graphicData>
            </a:graphic>
          </wp:inline>
        </w:drawing>
      </w:r>
    </w:p>
    <w:p w:rsidR="00181BA6" w:rsidRPr="0058449E" w:rsidRDefault="00847458" w:rsidP="00847458">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58449E">
        <w:rPr>
          <w:rFonts w:ascii="Times New Roman" w:eastAsia="Times New Roman" w:hAnsi="Times New Roman" w:cs="Times New Roman"/>
          <w:b/>
          <w:bCs/>
          <w:sz w:val="28"/>
          <w:szCs w:val="28"/>
          <w:lang w:eastAsia="ru-RU"/>
        </w:rPr>
        <w:lastRenderedPageBreak/>
        <w:t xml:space="preserve">Решение комиссии </w:t>
      </w:r>
    </w:p>
    <w:p w:rsidR="00847458" w:rsidRPr="0058449E" w:rsidRDefault="00847458" w:rsidP="00847458">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sz w:val="28"/>
          <w:szCs w:val="28"/>
          <w:lang w:eastAsia="ru-RU"/>
        </w:rPr>
      </w:pPr>
      <w:r w:rsidRPr="0058449E">
        <w:rPr>
          <w:rFonts w:ascii="Times New Roman" w:eastAsia="Times New Roman" w:hAnsi="Times New Roman" w:cs="Times New Roman"/>
          <w:b/>
          <w:sz w:val="28"/>
          <w:szCs w:val="28"/>
          <w:lang w:eastAsia="ru-RU"/>
        </w:rPr>
        <w:t xml:space="preserve">по </w:t>
      </w:r>
      <w:r w:rsidRPr="0058449E">
        <w:rPr>
          <w:rFonts w:ascii="Times New Roman" w:eastAsia="Times New Roman" w:hAnsi="Times New Roman" w:cs="Times New Roman"/>
          <w:b/>
          <w:bCs/>
          <w:sz w:val="28"/>
          <w:szCs w:val="28"/>
          <w:lang w:eastAsia="ru-RU"/>
        </w:rPr>
        <w:t xml:space="preserve">экономическому развитию, </w:t>
      </w:r>
      <w:r w:rsidRPr="0058449E">
        <w:rPr>
          <w:rFonts w:ascii="Times New Roman" w:eastAsia="Times New Roman" w:hAnsi="Times New Roman" w:cs="Times New Roman"/>
          <w:b/>
          <w:sz w:val="28"/>
          <w:szCs w:val="28"/>
          <w:lang w:eastAsia="ru-RU"/>
        </w:rPr>
        <w:t>поддержке предпринимательства и инноваций Общественной палаты Ростовской области.</w:t>
      </w:r>
    </w:p>
    <w:p w:rsidR="00847458" w:rsidRPr="00847458" w:rsidRDefault="00847458" w:rsidP="00847458">
      <w:pPr>
        <w:widowControl w:val="0"/>
        <w:shd w:val="clear" w:color="auto" w:fill="FFFFFF"/>
        <w:autoSpaceDE w:val="0"/>
        <w:autoSpaceDN w:val="0"/>
        <w:adjustRightInd w:val="0"/>
        <w:spacing w:after="0" w:line="360" w:lineRule="auto"/>
        <w:ind w:firstLine="691"/>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За время подготовки вопроса «Развитие частно-социального партнерства в Ростовской области» комиссия</w:t>
      </w:r>
      <w:r>
        <w:rPr>
          <w:rFonts w:ascii="Times New Roman" w:eastAsia="Times New Roman" w:hAnsi="Times New Roman" w:cs="Times New Roman"/>
          <w:sz w:val="28"/>
          <w:szCs w:val="28"/>
          <w:lang w:eastAsia="ru-RU"/>
        </w:rPr>
        <w:t>:</w:t>
      </w:r>
    </w:p>
    <w:p w:rsidR="00847458" w:rsidRPr="00847458" w:rsidRDefault="00847458" w:rsidP="00E737E6">
      <w:pPr>
        <w:widowControl w:val="0"/>
        <w:numPr>
          <w:ilvl w:val="0"/>
          <w:numId w:val="39"/>
        </w:numPr>
        <w:shd w:val="clear" w:color="auto" w:fill="FFFFFF"/>
        <w:tabs>
          <w:tab w:val="left" w:pos="922"/>
        </w:tabs>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ознакомилась и изучила законодательные акты Ростовской области о государственн</w:t>
      </w:r>
      <w:r>
        <w:rPr>
          <w:rFonts w:ascii="Times New Roman" w:eastAsia="Times New Roman" w:hAnsi="Times New Roman" w:cs="Times New Roman"/>
          <w:sz w:val="28"/>
          <w:szCs w:val="28"/>
          <w:lang w:eastAsia="ru-RU"/>
        </w:rPr>
        <w:t>о-частном партнерстве в области;</w:t>
      </w:r>
    </w:p>
    <w:p w:rsidR="00847458" w:rsidRPr="00847458" w:rsidRDefault="00847458" w:rsidP="00E737E6">
      <w:pPr>
        <w:widowControl w:val="0"/>
        <w:numPr>
          <w:ilvl w:val="0"/>
          <w:numId w:val="39"/>
        </w:numPr>
        <w:shd w:val="clear" w:color="auto" w:fill="FFFFFF"/>
        <w:tabs>
          <w:tab w:val="left" w:pos="922"/>
        </w:tabs>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ознакомилась и изучила материалы законодательства и опыт работы Кировской и Новосибирской областей, Украины, г.Санкт-Петербурга и ряда других регионов России, а также модельный Закон субъекта Российской Федерации «Об участии субъекта Российской Федерации, муниципального образования в проектах государственно-частного партнерства», разработанного Экспертным советом по законодательству о государственном партнерстве Комитета по экономической политике и предпринимательству Государственной Думы Федеральног</w:t>
      </w:r>
      <w:r>
        <w:rPr>
          <w:rFonts w:ascii="Times New Roman" w:eastAsia="Times New Roman" w:hAnsi="Times New Roman" w:cs="Times New Roman"/>
          <w:sz w:val="28"/>
          <w:szCs w:val="28"/>
          <w:lang w:eastAsia="ru-RU"/>
        </w:rPr>
        <w:t>о Собрания Российской Федерации;</w:t>
      </w:r>
    </w:p>
    <w:p w:rsidR="00847458" w:rsidRPr="00847458" w:rsidRDefault="00847458" w:rsidP="00E737E6">
      <w:pPr>
        <w:widowControl w:val="0"/>
        <w:numPr>
          <w:ilvl w:val="0"/>
          <w:numId w:val="39"/>
        </w:numPr>
        <w:shd w:val="clear" w:color="auto" w:fill="FFFFFF"/>
        <w:tabs>
          <w:tab w:val="left" w:pos="922"/>
        </w:tabs>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ознакомилась и изучила преимущества и недостатки Закона о частной финансовой инициативе, действующ</w:t>
      </w:r>
      <w:r>
        <w:rPr>
          <w:rFonts w:ascii="Times New Roman" w:eastAsia="Times New Roman" w:hAnsi="Times New Roman" w:cs="Times New Roman"/>
          <w:sz w:val="28"/>
          <w:szCs w:val="28"/>
          <w:lang w:eastAsia="ru-RU"/>
        </w:rPr>
        <w:t>ей на территории Великобритании;</w:t>
      </w:r>
    </w:p>
    <w:p w:rsidR="00847458" w:rsidRPr="00847458" w:rsidRDefault="00847458" w:rsidP="00E737E6">
      <w:pPr>
        <w:widowControl w:val="0"/>
        <w:numPr>
          <w:ilvl w:val="0"/>
          <w:numId w:val="39"/>
        </w:numPr>
        <w:shd w:val="clear" w:color="auto" w:fill="FFFFFF"/>
        <w:tabs>
          <w:tab w:val="left" w:pos="922"/>
        </w:tabs>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провела ряд встреч с предпринимателями, представителями некоторых общественных организаций промышленников и предпринимательства, бизнес сообществами и рядом других организаций власти и общественности.</w:t>
      </w:r>
    </w:p>
    <w:p w:rsidR="00847458" w:rsidRPr="00847458" w:rsidRDefault="00847458" w:rsidP="00847458">
      <w:pPr>
        <w:widowControl w:val="0"/>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На основании вышеизложенного комиссия констатирует:</w:t>
      </w:r>
    </w:p>
    <w:p w:rsidR="00847458" w:rsidRPr="00847458" w:rsidRDefault="00847458" w:rsidP="00E737E6">
      <w:pPr>
        <w:widowControl w:val="0"/>
        <w:numPr>
          <w:ilvl w:val="0"/>
          <w:numId w:val="40"/>
        </w:numPr>
        <w:shd w:val="clear" w:color="auto" w:fill="FFFFFF"/>
        <w:tabs>
          <w:tab w:val="left" w:pos="922"/>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Ростовская область одна из немногих в России еще в 2010 году приняла Закон «Об основах госуд</w:t>
      </w:r>
      <w:r>
        <w:rPr>
          <w:rFonts w:ascii="Times New Roman" w:eastAsia="Times New Roman" w:hAnsi="Times New Roman" w:cs="Times New Roman"/>
          <w:sz w:val="28"/>
          <w:szCs w:val="28"/>
          <w:lang w:eastAsia="ru-RU"/>
        </w:rPr>
        <w:t>арственно-частного партнерства»;</w:t>
      </w:r>
    </w:p>
    <w:p w:rsidR="00847458" w:rsidRPr="00847458" w:rsidRDefault="00847458" w:rsidP="00E737E6">
      <w:pPr>
        <w:widowControl w:val="0"/>
        <w:numPr>
          <w:ilvl w:val="0"/>
          <w:numId w:val="40"/>
        </w:numPr>
        <w:shd w:val="clear" w:color="auto" w:fill="FFFFFF"/>
        <w:tabs>
          <w:tab w:val="left" w:pos="922"/>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Комитет по экономической полит</w:t>
      </w:r>
      <w:r w:rsidRPr="00847458">
        <w:rPr>
          <w:rFonts w:ascii="Times New Roman" w:eastAsia="Times New Roman" w:hAnsi="Times New Roman" w:cs="Times New Roman"/>
          <w:sz w:val="28"/>
          <w:szCs w:val="28"/>
          <w:lang w:eastAsia="ru-RU"/>
        </w:rPr>
        <w:t>ике, предпринимательству и инвестициям Законодательного Собрания и подразделения Правительства области продолжают поиск практических форм сотрудничества государс</w:t>
      </w:r>
      <w:r>
        <w:rPr>
          <w:rFonts w:ascii="Times New Roman" w:eastAsia="Times New Roman" w:hAnsi="Times New Roman" w:cs="Times New Roman"/>
          <w:sz w:val="28"/>
          <w:szCs w:val="28"/>
          <w:lang w:eastAsia="ru-RU"/>
        </w:rPr>
        <w:t>твенного и частного партнерства;</w:t>
      </w:r>
    </w:p>
    <w:p w:rsidR="00847458" w:rsidRPr="00847458" w:rsidRDefault="00847458" w:rsidP="00E737E6">
      <w:pPr>
        <w:pStyle w:val="a3"/>
        <w:widowControl w:val="0"/>
        <w:numPr>
          <w:ilvl w:val="0"/>
          <w:numId w:val="40"/>
        </w:numPr>
        <w:shd w:val="clear" w:color="auto" w:fill="FFFFFF"/>
        <w:tabs>
          <w:tab w:val="left" w:pos="1058"/>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принят и начал свою реализацию проект «Комплексная программа</w:t>
      </w:r>
      <w:r w:rsidRPr="00847458">
        <w:rPr>
          <w:rFonts w:ascii="Times New Roman" w:eastAsia="Times New Roman" w:hAnsi="Times New Roman" w:cs="Times New Roman"/>
          <w:sz w:val="28"/>
          <w:szCs w:val="28"/>
          <w:lang w:eastAsia="ru-RU"/>
        </w:rPr>
        <w:br/>
        <w:t>строительства и реконструкции объектов водоснабжения и водоотведения</w:t>
      </w:r>
      <w:r>
        <w:rPr>
          <w:rFonts w:ascii="Times New Roman" w:eastAsia="Times New Roman" w:hAnsi="Times New Roman" w:cs="Times New Roman"/>
          <w:sz w:val="28"/>
          <w:szCs w:val="28"/>
          <w:lang w:eastAsia="ru-RU"/>
        </w:rPr>
        <w:t xml:space="preserve"> </w:t>
      </w:r>
      <w:r w:rsidRPr="00847458">
        <w:rPr>
          <w:rFonts w:ascii="Times New Roman" w:eastAsia="Times New Roman" w:hAnsi="Times New Roman" w:cs="Times New Roman"/>
          <w:sz w:val="28"/>
          <w:szCs w:val="28"/>
          <w:lang w:eastAsia="ru-RU"/>
        </w:rPr>
        <w:t xml:space="preserve">Ростова-на-Дону и юго-запада </w:t>
      </w:r>
      <w:r>
        <w:rPr>
          <w:rFonts w:ascii="Times New Roman" w:eastAsia="Times New Roman" w:hAnsi="Times New Roman" w:cs="Times New Roman"/>
          <w:sz w:val="28"/>
          <w:szCs w:val="28"/>
          <w:lang w:eastAsia="ru-RU"/>
        </w:rPr>
        <w:t xml:space="preserve">Ростовской области». Со стороны частного </w:t>
      </w:r>
      <w:r w:rsidRPr="00847458">
        <w:rPr>
          <w:rFonts w:ascii="Times New Roman" w:eastAsia="Times New Roman" w:hAnsi="Times New Roman" w:cs="Times New Roman"/>
          <w:sz w:val="28"/>
          <w:szCs w:val="28"/>
          <w:lang w:eastAsia="ru-RU"/>
        </w:rPr>
        <w:t>сектора участие</w:t>
      </w:r>
      <w:r w:rsidRPr="00847458">
        <w:rPr>
          <w:rFonts w:ascii="Times New Roman" w:eastAsia="Times New Roman" w:hAnsi="Times New Roman" w:cs="Times New Roman"/>
          <w:sz w:val="28"/>
          <w:szCs w:val="28"/>
          <w:lang w:eastAsia="ru-RU"/>
        </w:rPr>
        <w:br/>
        <w:t>принимает ОАО «Евразийское водное партнерство».</w:t>
      </w:r>
    </w:p>
    <w:p w:rsidR="00847458" w:rsidRPr="00847458" w:rsidRDefault="00847458" w:rsidP="00847458">
      <w:pPr>
        <w:widowControl w:val="0"/>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Однако</w:t>
      </w:r>
      <w:r w:rsidRPr="00847458">
        <w:rPr>
          <w:rFonts w:ascii="Times New Roman" w:eastAsia="Times New Roman" w:hAnsi="Times New Roman" w:cs="Times New Roman"/>
          <w:sz w:val="28"/>
          <w:szCs w:val="28"/>
          <w:lang w:eastAsia="ru-RU"/>
        </w:rPr>
        <w:t xml:space="preserve"> практика показывает, что многократные попытки использовать российское законодательство </w:t>
      </w:r>
      <w:r w:rsidRPr="00847458">
        <w:rPr>
          <w:rFonts w:ascii="Times New Roman" w:eastAsia="Times New Roman" w:hAnsi="Times New Roman" w:cs="Times New Roman"/>
          <w:spacing w:val="12"/>
          <w:sz w:val="28"/>
          <w:szCs w:val="28"/>
          <w:lang w:eastAsia="ru-RU"/>
        </w:rPr>
        <w:t>(115-ФЗ,</w:t>
      </w:r>
      <w:r w:rsidRPr="00847458">
        <w:rPr>
          <w:rFonts w:ascii="Times New Roman" w:eastAsia="Times New Roman" w:hAnsi="Times New Roman" w:cs="Times New Roman"/>
          <w:sz w:val="28"/>
          <w:szCs w:val="28"/>
          <w:lang w:eastAsia="ru-RU"/>
        </w:rPr>
        <w:t xml:space="preserve"> 94-ФЗ, 223-ФЗ), региональные законы для запуска механизмов государственно-частного партнерства (ГЧП) показывают свою безрезультатность. Отдельные проекты, выдаваемые за успех ГЧП, не тиражируются на практике.</w:t>
      </w:r>
    </w:p>
    <w:p w:rsidR="00847458" w:rsidRPr="00847458" w:rsidRDefault="00847458" w:rsidP="00847458">
      <w:pPr>
        <w:widowControl w:val="0"/>
        <w:shd w:val="clear" w:color="auto" w:fill="FFFFFF"/>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 xml:space="preserve">По просьбе комиссии, с целью выявления ключевых проблем и барьеров, препятствующих привлечению частных инвестиций в рамках ГЧП, экспертной группой по инфраструктурному комплексу Координационного совета объединений РСПП ЮФО, включающей представителей промышленных предприятий, научно-образовательных и финансовых организаций региона, проведена экспертиза Закона Ростовской области № 448-ЗС от </w:t>
      </w:r>
      <w:r w:rsidRPr="00847458">
        <w:rPr>
          <w:rFonts w:ascii="Times New Roman" w:eastAsia="Times New Roman" w:hAnsi="Times New Roman" w:cs="Times New Roman"/>
          <w:spacing w:val="10"/>
          <w:sz w:val="28"/>
          <w:szCs w:val="28"/>
          <w:lang w:eastAsia="ru-RU"/>
        </w:rPr>
        <w:t>22.07.10</w:t>
      </w:r>
      <w:r w:rsidRPr="00847458">
        <w:rPr>
          <w:rFonts w:ascii="Times New Roman" w:eastAsia="Times New Roman" w:hAnsi="Times New Roman" w:cs="Times New Roman"/>
          <w:sz w:val="28"/>
          <w:szCs w:val="28"/>
          <w:lang w:eastAsia="ru-RU"/>
        </w:rPr>
        <w:t xml:space="preserve"> г. в редакции от 9.12.1 1 г. № 764-ЗС «Об основах государственно-частного партнерства» (далее - Закон № 448) и Постановлений Администрации Ростовской области № 43 от 4.02.11 г. и № 128 от 27.02.12 г. «О порядке участия сторон государственно-частного партнерства в реализации инвестиционных проектов на территории Ростовской области (далее Постановления № 43 и № </w:t>
      </w:r>
      <w:r w:rsidRPr="00847458">
        <w:rPr>
          <w:rFonts w:ascii="Times New Roman" w:eastAsia="Times New Roman" w:hAnsi="Times New Roman" w:cs="Times New Roman"/>
          <w:spacing w:val="13"/>
          <w:sz w:val="28"/>
          <w:szCs w:val="28"/>
          <w:lang w:eastAsia="ru-RU"/>
        </w:rPr>
        <w:t>128),</w:t>
      </w:r>
      <w:r w:rsidRPr="00847458">
        <w:rPr>
          <w:rFonts w:ascii="Times New Roman" w:eastAsia="Times New Roman" w:hAnsi="Times New Roman" w:cs="Times New Roman"/>
          <w:sz w:val="28"/>
          <w:szCs w:val="28"/>
          <w:lang w:eastAsia="ru-RU"/>
        </w:rPr>
        <w:t xml:space="preserve"> в том числе на предмет соответствия указанных актов мировым практикам применения различных механизмов ГЧП, доказавшим свою эффективность (прилагается).</w:t>
      </w:r>
    </w:p>
    <w:p w:rsidR="00847458" w:rsidRPr="00847458" w:rsidRDefault="00847458" w:rsidP="00847458">
      <w:pPr>
        <w:widowControl w:val="0"/>
        <w:shd w:val="clear" w:color="auto" w:fill="FFFFFF"/>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В этих документах не выработаны действия, способствующие устранению препятствий при прохождении разрешительных процедур, связанных с осуществлением проектов частно-социального партнерства, направленных на привлечение частных инвестиций в экономику, взаимовыгодное сотрудничество власти с частным капиталом и эффективным использованием бюджетных ассигнований.</w:t>
      </w:r>
    </w:p>
    <w:p w:rsidR="00847458" w:rsidRPr="00847458" w:rsidRDefault="00847458" w:rsidP="00847458">
      <w:pPr>
        <w:widowControl w:val="0"/>
        <w:shd w:val="clear" w:color="auto" w:fill="FFFFFF"/>
        <w:autoSpaceDE w:val="0"/>
        <w:autoSpaceDN w:val="0"/>
        <w:adjustRightInd w:val="0"/>
        <w:spacing w:after="0" w:line="360" w:lineRule="auto"/>
        <w:ind w:firstLine="691"/>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 xml:space="preserve">Закон № 448 и Постановления № 43 и № 128 не дают ясного понимания государственно-частного партнерства, применяемого в мировой экономической практике, где ГЧП представляет собой передачу частному сектору государственных функций по предоставлению потребителям определенного сервиса, и потому частный сектор может отвечать за ГЧП-проект на всех стадиях его реализации - проектирование, строительство, финансирование, эксплуатация, управление, так как целью ГЧП является привлечение не только частных и эффективное использование государственных ресурсов, но и внебюджетного финансирования </w:t>
      </w:r>
      <w:r w:rsidRPr="00847458">
        <w:rPr>
          <w:rFonts w:ascii="Times New Roman" w:eastAsia="Times New Roman" w:hAnsi="Times New Roman" w:cs="Times New Roman"/>
          <w:sz w:val="28"/>
          <w:szCs w:val="28"/>
          <w:lang w:eastAsia="ru-RU"/>
        </w:rPr>
        <w:lastRenderedPageBreak/>
        <w:t>капитальных вложений и оборотного капитала предприятий, осуществляющих эксплуатацию общественной инфраструктуры и предоставление услуг с ее использованием, а также улучшение качеств этих услуг.</w:t>
      </w:r>
    </w:p>
    <w:p w:rsidR="00847458" w:rsidRPr="00847458" w:rsidRDefault="00847458" w:rsidP="00847458">
      <w:pPr>
        <w:widowControl w:val="0"/>
        <w:shd w:val="clear" w:color="auto" w:fill="FFFFFF"/>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При выработке законодательных документов и подзаконных актов ГЧП комиссия рекомендует, чтобы в них четко и ясно было отражено, что ключевым фактором успешной ре</w:t>
      </w:r>
      <w:r>
        <w:rPr>
          <w:rFonts w:ascii="Times New Roman" w:eastAsia="Times New Roman" w:hAnsi="Times New Roman" w:cs="Times New Roman"/>
          <w:sz w:val="28"/>
          <w:szCs w:val="28"/>
          <w:lang w:eastAsia="ru-RU"/>
        </w:rPr>
        <w:t>ализации проектов в рамках частн</w:t>
      </w:r>
      <w:r w:rsidRPr="00847458">
        <w:rPr>
          <w:rFonts w:ascii="Times New Roman" w:eastAsia="Times New Roman" w:hAnsi="Times New Roman" w:cs="Times New Roman"/>
          <w:sz w:val="28"/>
          <w:szCs w:val="28"/>
          <w:lang w:eastAsia="ru-RU"/>
        </w:rPr>
        <w:t>о-социального партнерства являются соблюдение баланса интересов государства и частного сектора в интересах населения. В них также должно найти решение и о том, что кроме нормальных товаров, для которых спрос и предложение балансируются с помощью цен, существуют общественные блага и услуги, которые нужны всем, но за потребление которыми не хочет платить никто.</w:t>
      </w:r>
    </w:p>
    <w:p w:rsidR="00847458" w:rsidRPr="00847458" w:rsidRDefault="00847458" w:rsidP="00847458">
      <w:pPr>
        <w:widowControl w:val="0"/>
        <w:shd w:val="clear" w:color="auto" w:fill="FFFFFF"/>
        <w:autoSpaceDE w:val="0"/>
        <w:autoSpaceDN w:val="0"/>
        <w:adjustRightInd w:val="0"/>
        <w:spacing w:after="0" w:line="360" w:lineRule="auto"/>
        <w:ind w:firstLine="691"/>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Независимо от государства, в любых сообществах существуют потребности, которые   можно   удовлетворить   только   за   счет   коллективных   благ   и   услуг.</w:t>
      </w:r>
    </w:p>
    <w:p w:rsidR="00847458" w:rsidRDefault="00847458" w:rsidP="00847458">
      <w:pPr>
        <w:widowControl w:val="0"/>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847458" w:rsidRPr="00847458" w:rsidRDefault="00847458" w:rsidP="00847458">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sz w:val="28"/>
          <w:szCs w:val="28"/>
          <w:lang w:eastAsia="ru-RU"/>
        </w:rPr>
        <w:sectPr w:rsidR="00847458" w:rsidRPr="00847458">
          <w:pgSz w:w="11909" w:h="16834"/>
          <w:pgMar w:top="950" w:right="720" w:bottom="360" w:left="1073" w:header="720" w:footer="720" w:gutter="0"/>
          <w:cols w:space="60"/>
          <w:noEndnote/>
        </w:sectPr>
      </w:pPr>
      <w:r>
        <w:rPr>
          <w:rFonts w:ascii="Times New Roman" w:hAnsi="Times New Roman" w:cs="Times New Roman"/>
          <w:noProof/>
          <w:sz w:val="24"/>
          <w:szCs w:val="24"/>
          <w:lang w:eastAsia="ru-RU"/>
        </w:rPr>
        <w:drawing>
          <wp:inline distT="0" distB="0" distL="0" distR="0" wp14:anchorId="6E2EB89F" wp14:editId="116DA766">
            <wp:extent cx="4143600" cy="2044800"/>
            <wp:effectExtent l="0" t="0" r="9525" b="0"/>
            <wp:docPr id="2" name="Рисунок 2" descr="Z:\Корнеева О.Т\отчет 2012 г\фото для отчета\Центр-инвест\IMG_8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Корнеева О.Т\отчет 2012 г\фото для отчета\Центр-инвест\IMG_843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43600" cy="2044800"/>
                    </a:xfrm>
                    <a:prstGeom prst="rect">
                      <a:avLst/>
                    </a:prstGeom>
                    <a:noFill/>
                    <a:ln>
                      <a:noFill/>
                    </a:ln>
                  </pic:spPr>
                </pic:pic>
              </a:graphicData>
            </a:graphic>
          </wp:inline>
        </w:drawing>
      </w:r>
    </w:p>
    <w:p w:rsidR="00847458" w:rsidRPr="00847458" w:rsidRDefault="00847458" w:rsidP="00847458">
      <w:pPr>
        <w:widowControl w:val="0"/>
        <w:shd w:val="clear" w:color="auto" w:fill="FFFFFF"/>
        <w:autoSpaceDE w:val="0"/>
        <w:autoSpaceDN w:val="0"/>
        <w:adjustRightInd w:val="0"/>
        <w:spacing w:after="0" w:line="360" w:lineRule="auto"/>
        <w:jc w:val="both"/>
        <w:rPr>
          <w:rFonts w:ascii="Times New Roman" w:eastAsia="Times New Roman" w:hAnsi="Times New Roman" w:cs="Times New Roman"/>
          <w:sz w:val="20"/>
          <w:szCs w:val="20"/>
          <w:lang w:eastAsia="ru-RU"/>
        </w:rPr>
      </w:pPr>
    </w:p>
    <w:p w:rsidR="00847458" w:rsidRPr="00847458" w:rsidRDefault="00847458" w:rsidP="00847458">
      <w:pPr>
        <w:widowControl w:val="0"/>
        <w:shd w:val="clear" w:color="auto" w:fill="FFFFFF"/>
        <w:autoSpaceDE w:val="0"/>
        <w:autoSpaceDN w:val="0"/>
        <w:adjustRightInd w:val="0"/>
        <w:spacing w:after="0" w:line="36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pacing w:val="-1"/>
          <w:sz w:val="28"/>
          <w:szCs w:val="28"/>
          <w:lang w:eastAsia="ru-RU"/>
        </w:rPr>
        <w:t xml:space="preserve">        </w:t>
      </w:r>
      <w:r w:rsidRPr="00847458">
        <w:rPr>
          <w:rFonts w:ascii="Times New Roman" w:eastAsia="Times New Roman" w:hAnsi="Times New Roman" w:cs="Times New Roman"/>
          <w:spacing w:val="-1"/>
          <w:sz w:val="28"/>
          <w:szCs w:val="28"/>
          <w:lang w:eastAsia="ru-RU"/>
        </w:rPr>
        <w:t xml:space="preserve">Традиционные формы местного самоуправления не позволяют решать такие задачи </w:t>
      </w:r>
      <w:r w:rsidRPr="00847458">
        <w:rPr>
          <w:rFonts w:ascii="Times New Roman" w:eastAsia="Times New Roman" w:hAnsi="Times New Roman" w:cs="Times New Roman"/>
          <w:sz w:val="28"/>
          <w:szCs w:val="28"/>
          <w:lang w:eastAsia="ru-RU"/>
        </w:rPr>
        <w:t xml:space="preserve">для локальных рынков в силу того, что местные бюджеты финансируют только 40 </w:t>
      </w:r>
      <w:r w:rsidRPr="00847458">
        <w:rPr>
          <w:rFonts w:ascii="Times New Roman" w:eastAsia="Times New Roman" w:hAnsi="Times New Roman" w:cs="Times New Roman"/>
          <w:spacing w:val="-1"/>
          <w:sz w:val="28"/>
          <w:szCs w:val="28"/>
          <w:lang w:eastAsia="ru-RU"/>
        </w:rPr>
        <w:t xml:space="preserve">% расходов, связанных с правами муниципалитетов. Поэтому многие социальные </w:t>
      </w:r>
      <w:r w:rsidRPr="00847458">
        <w:rPr>
          <w:rFonts w:ascii="Times New Roman" w:eastAsia="Times New Roman" w:hAnsi="Times New Roman" w:cs="Times New Roman"/>
          <w:sz w:val="28"/>
          <w:szCs w:val="28"/>
          <w:lang w:eastAsia="ru-RU"/>
        </w:rPr>
        <w:t>задачи решаются на местах методом неофициальных поборов с бизнеса, благотворительностью, либо получением финансов от вышестоящих бюджетов.</w:t>
      </w:r>
    </w:p>
    <w:p w:rsidR="00847458" w:rsidRPr="00847458" w:rsidRDefault="00847458" w:rsidP="00847458">
      <w:pPr>
        <w:widowControl w:val="0"/>
        <w:shd w:val="clear" w:color="auto" w:fill="FFFFFF"/>
        <w:autoSpaceDE w:val="0"/>
        <w:autoSpaceDN w:val="0"/>
        <w:adjustRightInd w:val="0"/>
        <w:spacing w:after="0" w:line="360" w:lineRule="auto"/>
        <w:ind w:firstLine="698"/>
        <w:jc w:val="both"/>
        <w:rPr>
          <w:rFonts w:ascii="Times New Roman" w:eastAsia="Times New Roman" w:hAnsi="Times New Roman" w:cs="Times New Roman"/>
          <w:sz w:val="20"/>
          <w:szCs w:val="20"/>
          <w:lang w:eastAsia="ru-RU"/>
        </w:rPr>
      </w:pPr>
      <w:r w:rsidRPr="00847458">
        <w:rPr>
          <w:rFonts w:ascii="Times New Roman" w:eastAsia="Times New Roman" w:hAnsi="Times New Roman" w:cs="Times New Roman"/>
          <w:sz w:val="28"/>
          <w:szCs w:val="28"/>
          <w:lang w:eastAsia="ru-RU"/>
        </w:rPr>
        <w:t xml:space="preserve">Дальнейшее развитие экономик будет зависеть от эффективности работы социальной и производственной инфраструктуры. В этой ситуации нормальный бизнес готов брать на себя проектирование, строительство, эксплуатацию и </w:t>
      </w:r>
      <w:r w:rsidRPr="00847458">
        <w:rPr>
          <w:rFonts w:ascii="Times New Roman" w:eastAsia="Times New Roman" w:hAnsi="Times New Roman" w:cs="Times New Roman"/>
          <w:spacing w:val="-1"/>
          <w:sz w:val="28"/>
          <w:szCs w:val="28"/>
          <w:lang w:eastAsia="ru-RU"/>
        </w:rPr>
        <w:t xml:space="preserve">обслуживание инфраструктурных объектов. Но при этом требуются прозрачные процедуры возврата денежных средств. Поскольку в конечном счете, этот возврат обеспечивается пользователями общественных благ и услуг, то разумно создать </w:t>
      </w:r>
      <w:r w:rsidRPr="00847458">
        <w:rPr>
          <w:rFonts w:ascii="Times New Roman" w:eastAsia="Times New Roman" w:hAnsi="Times New Roman" w:cs="Times New Roman"/>
          <w:sz w:val="28"/>
          <w:szCs w:val="28"/>
          <w:lang w:eastAsia="ru-RU"/>
        </w:rPr>
        <w:t>локальное законодательство, которое бы регламентировало процесс оплаты частных инвестиций за счет конечных потребителей, а не бюджетов в зависимости от бюрократических решений. В тех случаях, когда государственные структуры также выступают потребителями таких благ и услуг, они должны их оплачивать на общих основаниях.</w:t>
      </w:r>
    </w:p>
    <w:p w:rsidR="00847458" w:rsidRPr="00847458" w:rsidRDefault="00847458"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0"/>
          <w:szCs w:val="20"/>
          <w:lang w:eastAsia="ru-RU"/>
        </w:rPr>
      </w:pPr>
      <w:r w:rsidRPr="00847458">
        <w:rPr>
          <w:rFonts w:ascii="Times New Roman" w:eastAsia="Times New Roman" w:hAnsi="Times New Roman" w:cs="Times New Roman"/>
          <w:sz w:val="28"/>
          <w:szCs w:val="28"/>
          <w:lang w:eastAsia="ru-RU"/>
        </w:rPr>
        <w:t>Контуры такого законодательства, на наш взгляд, должны включать следующие позиции.</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 xml:space="preserve">Наименование соответствующих локальных законов «О частно-социальном </w:t>
      </w:r>
      <w:r w:rsidRPr="00847458">
        <w:rPr>
          <w:rFonts w:ascii="Times New Roman" w:eastAsia="Times New Roman" w:hAnsi="Times New Roman" w:cs="Times New Roman"/>
          <w:spacing w:val="-1"/>
          <w:sz w:val="28"/>
          <w:szCs w:val="28"/>
          <w:lang w:eastAsia="ru-RU"/>
        </w:rPr>
        <w:t xml:space="preserve">партнерстве» расставляет точки над </w:t>
      </w:r>
      <w:r w:rsidRPr="00847458">
        <w:rPr>
          <w:rFonts w:ascii="Times New Roman" w:eastAsia="Times New Roman" w:hAnsi="Times New Roman" w:cs="Times New Roman"/>
          <w:spacing w:val="-1"/>
          <w:sz w:val="28"/>
          <w:szCs w:val="28"/>
          <w:lang w:val="en-US" w:eastAsia="ru-RU"/>
        </w:rPr>
        <w:t>i</w:t>
      </w:r>
      <w:r w:rsidRPr="00847458">
        <w:rPr>
          <w:rFonts w:ascii="Times New Roman" w:eastAsia="Times New Roman" w:hAnsi="Times New Roman" w:cs="Times New Roman"/>
          <w:spacing w:val="-1"/>
          <w:sz w:val="28"/>
          <w:szCs w:val="28"/>
          <w:lang w:eastAsia="ru-RU"/>
        </w:rPr>
        <w:t xml:space="preserve"> и подразумевает правовое регулирование </w:t>
      </w:r>
      <w:r w:rsidRPr="00847458">
        <w:rPr>
          <w:rFonts w:ascii="Times New Roman" w:eastAsia="Times New Roman" w:hAnsi="Times New Roman" w:cs="Times New Roman"/>
          <w:sz w:val="28"/>
          <w:szCs w:val="28"/>
          <w:lang w:eastAsia="ru-RU"/>
        </w:rPr>
        <w:t>именно частных инициатив для решения общих вопросов отдельных социальных сообществ.</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 xml:space="preserve">Инициатор проекта должен представлять публично описание проекта, отвечать за его техническую и экологическую экспертизу, представлять обоснование </w:t>
      </w:r>
      <w:r w:rsidRPr="00847458">
        <w:rPr>
          <w:rFonts w:ascii="Times New Roman" w:eastAsia="Times New Roman" w:hAnsi="Times New Roman" w:cs="Times New Roman"/>
          <w:spacing w:val="-2"/>
          <w:sz w:val="28"/>
          <w:szCs w:val="28"/>
          <w:lang w:eastAsia="ru-RU"/>
        </w:rPr>
        <w:t xml:space="preserve">затрат и механизм возмещения средств за счет пользователей </w:t>
      </w:r>
      <w:r w:rsidRPr="00847458">
        <w:rPr>
          <w:rFonts w:ascii="Times New Roman" w:eastAsia="Times New Roman" w:hAnsi="Times New Roman" w:cs="Times New Roman"/>
          <w:spacing w:val="-2"/>
          <w:sz w:val="28"/>
          <w:szCs w:val="28"/>
          <w:lang w:eastAsia="ru-RU"/>
        </w:rPr>
        <w:lastRenderedPageBreak/>
        <w:t xml:space="preserve">создаваемой </w:t>
      </w:r>
      <w:r w:rsidRPr="00847458">
        <w:rPr>
          <w:rFonts w:ascii="Times New Roman" w:eastAsia="Times New Roman" w:hAnsi="Times New Roman" w:cs="Times New Roman"/>
          <w:sz w:val="28"/>
          <w:szCs w:val="28"/>
          <w:lang w:eastAsia="ru-RU"/>
        </w:rPr>
        <w:t>инфраструктуры.</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Проект считается согласованным, если получено согласие пользователей об оплате в течение сроков, предложенных в проекте, и механизмов оплаты не менее 75% средств, предполагаемых к возврату инициатором проекта. В качестве источников оплаты могут приниматься средства граждан, потребителей, расходы соответствующих бюджетов и распорядителей бюджетных средств.</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Местные органы обязаны произвести землеотвод, а в необходимых случаях изъятие земель для реализации проектов частно-социального партнерства, учесть результаты государственной экспертизы проекта.</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 xml:space="preserve">Риски проектирования, строительства, эксплуатации и обслуживания проекта </w:t>
      </w:r>
      <w:r w:rsidR="000F0257">
        <w:rPr>
          <w:rFonts w:ascii="Times New Roman" w:eastAsia="Times New Roman" w:hAnsi="Times New Roman" w:cs="Times New Roman"/>
          <w:spacing w:val="-1"/>
          <w:sz w:val="28"/>
          <w:szCs w:val="28"/>
          <w:lang w:eastAsia="ru-RU"/>
        </w:rPr>
        <w:t xml:space="preserve">несет его инициатор. В случае </w:t>
      </w:r>
      <w:r w:rsidRPr="00847458">
        <w:rPr>
          <w:rFonts w:ascii="Times New Roman" w:eastAsia="Times New Roman" w:hAnsi="Times New Roman" w:cs="Times New Roman"/>
          <w:spacing w:val="-1"/>
          <w:sz w:val="28"/>
          <w:szCs w:val="28"/>
          <w:lang w:eastAsia="ru-RU"/>
        </w:rPr>
        <w:t xml:space="preserve">если проект не реализован, то его инициатор </w:t>
      </w:r>
      <w:r w:rsidRPr="00847458">
        <w:rPr>
          <w:rFonts w:ascii="Times New Roman" w:eastAsia="Times New Roman" w:hAnsi="Times New Roman" w:cs="Times New Roman"/>
          <w:sz w:val="28"/>
          <w:szCs w:val="28"/>
          <w:lang w:eastAsia="ru-RU"/>
        </w:rPr>
        <w:t>включается в списки недобросовестных поставщиков.</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Региональное законодательство должно установить порядок</w:t>
      </w:r>
      <w:r w:rsidR="000F0257">
        <w:rPr>
          <w:rFonts w:ascii="Times New Roman" w:eastAsia="Times New Roman" w:hAnsi="Times New Roman" w:cs="Times New Roman"/>
          <w:sz w:val="28"/>
          <w:szCs w:val="28"/>
          <w:lang w:eastAsia="ru-RU"/>
        </w:rPr>
        <w:t>,</w:t>
      </w:r>
      <w:r w:rsidRPr="00847458">
        <w:rPr>
          <w:rFonts w:ascii="Times New Roman" w:eastAsia="Times New Roman" w:hAnsi="Times New Roman" w:cs="Times New Roman"/>
          <w:sz w:val="28"/>
          <w:szCs w:val="28"/>
          <w:lang w:eastAsia="ru-RU"/>
        </w:rPr>
        <w:t xml:space="preserve"> при котором</w:t>
      </w:r>
      <w:r w:rsidR="002E722C">
        <w:rPr>
          <w:rFonts w:ascii="Times New Roman" w:eastAsia="Times New Roman" w:hAnsi="Times New Roman" w:cs="Times New Roman"/>
          <w:sz w:val="28"/>
          <w:szCs w:val="28"/>
          <w:lang w:eastAsia="ru-RU"/>
        </w:rPr>
        <w:t xml:space="preserve"> </w:t>
      </w:r>
      <w:r w:rsidRPr="00847458">
        <w:rPr>
          <w:rFonts w:ascii="Times New Roman" w:eastAsia="Times New Roman" w:hAnsi="Times New Roman" w:cs="Times New Roman"/>
          <w:sz w:val="28"/>
          <w:szCs w:val="28"/>
          <w:lang w:eastAsia="ru-RU"/>
        </w:rPr>
        <w:t>все, кто хотя бы раз воспользовался результатами проекта частно-социального партнерства уплачивает установленную в описании проекта сумму. Сам факт использования результатов проекта является основанием для требования платы в судебном порядке.</w:t>
      </w:r>
    </w:p>
    <w:p w:rsidR="00847458" w:rsidRPr="00847458" w:rsidRDefault="00847458" w:rsidP="00E737E6">
      <w:pPr>
        <w:pStyle w:val="a3"/>
        <w:widowControl w:val="0"/>
        <w:numPr>
          <w:ilvl w:val="0"/>
          <w:numId w:val="41"/>
        </w:numPr>
        <w:shd w:val="clear" w:color="auto" w:fill="FFFFFF"/>
        <w:tabs>
          <w:tab w:val="left" w:pos="360"/>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pacing w:val="-1"/>
          <w:sz w:val="28"/>
          <w:szCs w:val="28"/>
          <w:lang w:eastAsia="ru-RU"/>
        </w:rPr>
        <w:t xml:space="preserve">После возмещения инвестиционных затрат инициатору проекта, объекты могут </w:t>
      </w:r>
      <w:r w:rsidRPr="00847458">
        <w:rPr>
          <w:rFonts w:ascii="Times New Roman" w:eastAsia="Times New Roman" w:hAnsi="Times New Roman" w:cs="Times New Roman"/>
          <w:sz w:val="28"/>
          <w:szCs w:val="28"/>
          <w:lang w:eastAsia="ru-RU"/>
        </w:rPr>
        <w:t>быть переданы в муниципальную или государственную собственность.</w:t>
      </w:r>
    </w:p>
    <w:p w:rsidR="00847458" w:rsidRPr="00847458" w:rsidRDefault="00847458" w:rsidP="00847458">
      <w:pPr>
        <w:widowControl w:val="0"/>
        <w:shd w:val="clear" w:color="auto" w:fill="FFFFFF"/>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Комиссия считает полезным проведение ряд круглых столов представителей частного бизнеса с целью обмена опытом на объектах, созданных на основе</w:t>
      </w:r>
      <w:r>
        <w:rPr>
          <w:rFonts w:ascii="Times New Roman" w:eastAsia="Times New Roman" w:hAnsi="Times New Roman" w:cs="Times New Roman"/>
          <w:sz w:val="28"/>
          <w:szCs w:val="28"/>
          <w:lang w:eastAsia="ru-RU"/>
        </w:rPr>
        <w:t xml:space="preserve"> частно-социального партнерства и п</w:t>
      </w:r>
      <w:r w:rsidRPr="00847458">
        <w:rPr>
          <w:rFonts w:ascii="Times New Roman" w:eastAsia="Times New Roman" w:hAnsi="Times New Roman" w:cs="Times New Roman"/>
          <w:sz w:val="28"/>
          <w:szCs w:val="28"/>
          <w:lang w:eastAsia="ru-RU"/>
        </w:rPr>
        <w:t xml:space="preserve">редлагает использовать технологии «коллективного разума» (краудсорсинга) для разработки законодательства о частно-социальном партнерстве в рамках </w:t>
      </w:r>
      <w:r w:rsidRPr="00847458">
        <w:rPr>
          <w:rFonts w:ascii="Times New Roman" w:eastAsia="Times New Roman" w:hAnsi="Times New Roman" w:cs="Times New Roman"/>
          <w:sz w:val="28"/>
          <w:szCs w:val="28"/>
          <w:lang w:eastAsia="ru-RU"/>
        </w:rPr>
        <w:lastRenderedPageBreak/>
        <w:t>действующей Конституции Российской Федерации.</w:t>
      </w:r>
    </w:p>
    <w:p w:rsidR="00847458" w:rsidRDefault="00847458"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8"/>
          <w:szCs w:val="28"/>
          <w:lang w:eastAsia="ru-RU"/>
        </w:rPr>
      </w:pPr>
      <w:r w:rsidRPr="00847458">
        <w:rPr>
          <w:rFonts w:ascii="Times New Roman" w:eastAsia="Times New Roman" w:hAnsi="Times New Roman" w:cs="Times New Roman"/>
          <w:sz w:val="28"/>
          <w:szCs w:val="28"/>
          <w:lang w:eastAsia="ru-RU"/>
        </w:rPr>
        <w:t>Настоящее решение комиссии направить Губернатору Ростовской области Голубеву Василию Юрьевичу и Председателю Законодательного Собрания Ростовской области Дерябкину Виктору Ефимовичу.</w:t>
      </w:r>
    </w:p>
    <w:p w:rsidR="00181BA6" w:rsidRDefault="00181BA6"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8"/>
          <w:szCs w:val="28"/>
          <w:lang w:eastAsia="ru-RU"/>
        </w:rPr>
      </w:pPr>
    </w:p>
    <w:p w:rsidR="0058449E" w:rsidRPr="00E46F4A" w:rsidRDefault="0058449E" w:rsidP="00E46F4A">
      <w:pPr>
        <w:spacing w:after="0" w:line="360" w:lineRule="auto"/>
        <w:jc w:val="center"/>
        <w:rPr>
          <w:rFonts w:ascii="Times New Roman" w:eastAsia="Calibri" w:hAnsi="Times New Roman" w:cs="Times New Roman"/>
          <w:b/>
          <w:sz w:val="28"/>
          <w:szCs w:val="28"/>
        </w:rPr>
      </w:pPr>
      <w:r w:rsidRPr="00E46F4A">
        <w:rPr>
          <w:rFonts w:ascii="Times New Roman" w:eastAsia="Calibri" w:hAnsi="Times New Roman" w:cs="Times New Roman"/>
          <w:b/>
          <w:sz w:val="28"/>
          <w:szCs w:val="28"/>
        </w:rPr>
        <w:t>Решение</w:t>
      </w:r>
    </w:p>
    <w:p w:rsidR="0058449E" w:rsidRPr="00E46F4A" w:rsidRDefault="0058449E" w:rsidP="00E46F4A">
      <w:pPr>
        <w:spacing w:after="0" w:line="360" w:lineRule="auto"/>
        <w:jc w:val="center"/>
        <w:rPr>
          <w:rFonts w:ascii="Times New Roman" w:eastAsia="Calibri" w:hAnsi="Times New Roman" w:cs="Times New Roman"/>
          <w:b/>
          <w:sz w:val="28"/>
          <w:szCs w:val="28"/>
        </w:rPr>
      </w:pPr>
      <w:r w:rsidRPr="00E46F4A">
        <w:rPr>
          <w:rFonts w:ascii="Times New Roman" w:eastAsia="Calibri" w:hAnsi="Times New Roman" w:cs="Times New Roman"/>
          <w:b/>
          <w:color w:val="000000"/>
          <w:sz w:val="28"/>
          <w:szCs w:val="28"/>
        </w:rPr>
        <w:t>Комиссии по развитию экономики,  предпринимательства</w:t>
      </w:r>
      <w:r w:rsidRPr="00E46F4A">
        <w:rPr>
          <w:rFonts w:ascii="Times New Roman" w:eastAsia="Calibri" w:hAnsi="Times New Roman" w:cs="Times New Roman"/>
          <w:b/>
          <w:sz w:val="28"/>
          <w:szCs w:val="28"/>
        </w:rPr>
        <w:t xml:space="preserve"> и инноваций</w:t>
      </w:r>
    </w:p>
    <w:p w:rsidR="0058449E" w:rsidRPr="00E46F4A" w:rsidRDefault="0058449E" w:rsidP="00E46F4A">
      <w:pPr>
        <w:spacing w:after="0" w:line="360" w:lineRule="auto"/>
        <w:jc w:val="center"/>
        <w:rPr>
          <w:rFonts w:ascii="Times New Roman" w:eastAsia="Calibri" w:hAnsi="Times New Roman" w:cs="Times New Roman"/>
          <w:color w:val="000000"/>
          <w:sz w:val="28"/>
          <w:szCs w:val="28"/>
        </w:rPr>
      </w:pPr>
      <w:r w:rsidRPr="00E46F4A">
        <w:rPr>
          <w:rFonts w:ascii="Times New Roman" w:eastAsia="Calibri" w:hAnsi="Times New Roman" w:cs="Times New Roman"/>
          <w:b/>
          <w:sz w:val="28"/>
          <w:szCs w:val="28"/>
        </w:rPr>
        <w:t>Общественной палаты Ростовской области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Комиссия по развитию экономики, предпринимательства и инноваций на своем заседании рассмотрела вопрос «Об углублении переработки в агропромышленном комплексе Ростовской области».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1. АПК</w:t>
      </w:r>
      <w:r w:rsidR="00E46F4A">
        <w:rPr>
          <w:rFonts w:ascii="Times New Roman" w:eastAsia="Calibri" w:hAnsi="Times New Roman" w:cs="Times New Roman"/>
          <w:sz w:val="28"/>
          <w:szCs w:val="28"/>
        </w:rPr>
        <w:t xml:space="preserve"> </w:t>
      </w:r>
      <w:r w:rsidRPr="00E46F4A">
        <w:rPr>
          <w:rFonts w:ascii="Times New Roman" w:eastAsia="Calibri" w:hAnsi="Times New Roman" w:cs="Times New Roman"/>
          <w:sz w:val="28"/>
          <w:szCs w:val="28"/>
        </w:rPr>
        <w:t>– это ведущий сектор экономики Ростовской области, обладающий рядом особенностей (высокая зависимость от природно-климатических условий, биологических факторов, пространственное размещение). За последние годы (2000 – 2011) достигнут существенный рост (почти в 2,2 раза) производства сельхозпродукции, в 3 раза выросла прибыль сельхоз товаропроизводителей, вдвое снизилось число убыточных предприятий. Производство мяса (скота и птицы на убой в живом весе) выросло всего лишь в 1,7 раза. Рентабельность  сельхозпроизводства снизилась на 3,6% в результате роста цен на электроэнергию, газ, уголь, горючие смазочные средства.</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Медленно, но восстанавливаются севообороты. Растет экспорт продукции растениеводства.  Вместе с тем, потенциал урожайности донской пашни используется не в полной мере в результате снижения плодородия почв, низкого качества используемого семенного материала, медленного внедрения современных технологий.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 xml:space="preserve">2. В АПК области возрастает диспропорции по углубленной переработки сельхозпродукции. Возросло производство большинства основных видов продуктов: мяса и субпродуктов - в 4,5 раза, колбасных изделий  в 5,8 раза, масла растительного в 2 раза, кондитерских изделий в 4,6 раза, минеральных вод- в 7,4 раза, вод газированных - в 7,0 раз. Однако производственно-технологическая база многих предприятий остается на низком уровне, сложившимся еще в административно-плановой экономике. Срок окупаемости проектов в животноводстве превышает 10 лет.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Если в масложировой промышленности, выпуске безалкогольной продукции перерабатывается большая  доля собственного сырья, то в плодоовощной продукции для переработки используется только 5% выращенного урожая. В Ростовской области среднегодовые закупки мяса для последующей глубокой переработки составляют около 70 тыс. тонн, в том числе отечественного производства – 20 тыс. тонн. Производством колбасных изделий (вторичной переработкой) занимаются всего 75 малых, средних и крупных предприятий.</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Производством хлеба и хлебобулочных изделий занимаются 15 крупных и средних хлебозаводов, 18 предприятий потребительской кооперации и около 300 минипекарен. Среднегодовая закупка муки отечественного производства составляет 160,0 тыс. тонн.</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Постановлением Правительства РФ от 04.02.2009 №90 предусмотрены субсидии из федерального бюджета предприятиям пищевой и перерабатывающей промышленности на пополнение оборотных средств – закупку зерна и скота в живом весе для дальнейшей переработки. Субсидирование продуктов первичной переработки зерна (муки) и скота (мяса) не предусматривается, это тормозит развитие вторичной переработки сырья (производство колбасных изделий и деликатесов) и производство мяса свиней и </w:t>
      </w:r>
      <w:r w:rsidRPr="00E46F4A">
        <w:rPr>
          <w:rFonts w:ascii="Times New Roman" w:eastAsia="Calibri" w:hAnsi="Times New Roman" w:cs="Times New Roman"/>
          <w:sz w:val="28"/>
          <w:szCs w:val="28"/>
        </w:rPr>
        <w:lastRenderedPageBreak/>
        <w:t>КРС, а также рост производства хлебопекарной продукции и формирование условий для стабилизации стоимости хлеба и хлебобулочных изделий при минимальном государственном регулировании.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3. Вступление России в ВТО создало для отраслей переработки жесткие условия и требуют разработки специальных мер по привлечению инвестиций и повышению конкурентоспособности.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В результате роста мировых цен на продовольствие и проводимой политике государства сфера агропромышленного комплекса сегодня выглядит наиболее привлекательной и быстроразвивающейся. Областная администрация активно занимается поиском инвесторов для проектов в сфере производства, переработки, хранения, логистики сельхозпродукции и продуктов питания, использует механизмы субсидирования затрат. В настоящее время на сопровождении Минсельхозпрода области находится 33 инвестиционных проекта, имеющих различную стадию с объемом инвестиций 104,4 млрд. рублей.</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Вместе с тем, темпы притока инвестиций в АПК области недостаточны. Для их увеличения необходимо создавать условия для развития государственно-частного партнерства, направленного на решение инфраструктурных проблем. В условиях ВТО данная форма государственной поддержки принимает ключевое значение для привлечения инвесторов в отрасль.</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Основными проблемами инвестиций остаются инфраструктура села, дефицит кадров, нестабильность цен на сельхозпродукцию. Компании несут от 20% до 30% затрат от общего объема инвестиций в проект на строительство объектов инженерно-транспортной инфраструктуры и технологическое присоединение к ней.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Областным законом «Об областном бюджете на 2012 год и плановый период 2013 и 2014 годов» предусмотрено 505 млн. рублей на реализацию механизма государственно-частного партнерства, а именно на создание объектов инженерно-транспортной инфраструктуры для реализуемых инвестиционных проектов, в том числе в АПК. Однако указанного объема бюджетных средств недостаточно для оказания поддержки инвесторам в полном объеме.</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4. По результатам мониторинга финансового состояния сельхозпроизводителей Ростовской области за 2011 год совокупные обязательства составляют 66,6 млрд. рублей или 121,5% к уровню 2010 года. Рост кредитной задолженности продолжается и в 2012 году.</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Кроме того, на протяжении последних трех лет в области складываются неблагоприятные погодные условия, что не позволяет своевременно рассчитываться по привлеченным кредитам.</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После вступления России в ВТО сокращение государственной поддержки существенно повлияет на снижение финансовой устойчивости сельхозтоваропроизводителей и может привести к их неплатежеспособности.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В ряде районов области, пострадавших от засухи, сложилась критическая ситуация по обеспечению кормами сельскохозяйственных животных на период зимовки 2012-2013 гг.</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5. В соответствии с Постановлением правительства РФ от 15 июля 2010г. № 530 «Об установлении предельно допустимых розничных цен на отдельные виды социально значимых продовольственных товаров первой необходимости» в Ростовской области осуществляется мониторинг отпускных цен товаропроизводителей на социально значимую группу товаров.</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В структуре ценообразования продукции значительную роль играют энергоносители. За 2011г. произошло фактическое удорожание тарифов на </w:t>
      </w:r>
      <w:r w:rsidRPr="00E46F4A">
        <w:rPr>
          <w:rFonts w:ascii="Times New Roman" w:eastAsia="Calibri" w:hAnsi="Times New Roman" w:cs="Times New Roman"/>
          <w:sz w:val="28"/>
          <w:szCs w:val="28"/>
        </w:rPr>
        <w:lastRenderedPageBreak/>
        <w:t>энергоносители на предприятиях пищевой и перерабатывающей промышленности в среднем: на электроэнергию  - на 45%, на воду – 20%, на поставку газа – 15%.</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При этом рост отпускных цен на продукты питания составил не более 10-15%. Это приводит к снижению рентабельности предприятий, низким показателям эффективности их деятельности.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С 01.07.2012 года (по сравнению с началом года) тарифы ЖКХ повысились в среднем на 15%. Вместе с тем, крупные и средние предприятия пищевой и перерабатывающей промышленности сдерживают отпускные цены на продукцию.</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В сложившихся условиях производители вынуждены сокращать расходы, связанные с продвижением своей продукции на потребительский рынок, в результате не развиваются бренды, идентифицирующие местного производителя, в крупных торговых сетях представлены преимущественно бренды федерального уровня, продвигающие продукцию, произведенную в соседних регионах. Медленно идет работа по созданию и продвижению регионального бренда «Сделано на Дону».</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6. Большие резервы имеются в налаживании эффективной работы потребительской кооперации, использовании достижений науки и инновационных технологий, в том числе в производстве  продукции экологического сельского хозяйства с высокими потребительскими качествами.  В Ростовской области малые формы хозяйствования являются основными производителями сельскохозяйственной продукции. По итогам 1 полугодия 2012 года ими произведено 46% мяса, 87,5% молока, 40,1% яиц, 80% овощей.</w:t>
      </w:r>
    </w:p>
    <w:p w:rsidR="0058449E" w:rsidRPr="00E46F4A" w:rsidRDefault="0058449E" w:rsidP="00E46F4A">
      <w:pPr>
        <w:spacing w:after="0" w:line="360" w:lineRule="auto"/>
        <w:ind w:firstLine="709"/>
        <w:jc w:val="both"/>
        <w:rPr>
          <w:rFonts w:ascii="Times New Roman" w:eastAsia="Calibri" w:hAnsi="Times New Roman" w:cs="Times New Roman"/>
          <w:color w:val="000000"/>
          <w:sz w:val="28"/>
          <w:szCs w:val="28"/>
        </w:rPr>
      </w:pPr>
      <w:r w:rsidRPr="00E46F4A">
        <w:rPr>
          <w:rFonts w:ascii="Times New Roman" w:eastAsia="Calibri" w:hAnsi="Times New Roman" w:cs="Times New Roman"/>
          <w:color w:val="000000"/>
          <w:sz w:val="28"/>
          <w:szCs w:val="28"/>
        </w:rPr>
        <w:t>Заготовкой выращенной сельскохозяйственной продукции занимаются сельскохозяйственные кооперативы и организации потребительской кооперации.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 xml:space="preserve">В рамках Областной долгосрочной целевой программы развития сельского хозяйства государственная поддержка заготовительной деятельности сельскохозяйственных кооперативов и организаций потребительской кооперации предусмотрена на возмещение части затрат (до 80%) на приобретение основных средств, в том числе лизинг (2/3 авансовых и текущих платежей). В 2010-2012 гг. предусмотрено 91,4 млн. рублей господдержки из областного и федерального бюджетов, 50,2 млн. рублей привлечено из федерального бюджета в рамках экономически значимых программ.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Вместе с тем, слабая материально-техническая база и низкие темпы обновления основных производственных фондов сельскохозяйственной и потребительской кооперации отрицательно сказываются на организации закупок, переработке сырья и качестве реализуемой сельскохозяйственной продукции, что в условиях ВТО станет дополнительным фактором, сдерживающим импортозамещение отечественной продукцией.</w:t>
      </w:r>
    </w:p>
    <w:p w:rsidR="0058449E" w:rsidRPr="00E46F4A" w:rsidRDefault="002E722C" w:rsidP="00E46F4A">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7. Остро стоит вопрос </w:t>
      </w:r>
      <w:r w:rsidR="00E46F4A">
        <w:rPr>
          <w:rFonts w:ascii="Times New Roman" w:eastAsia="Calibri" w:hAnsi="Times New Roman" w:cs="Times New Roman"/>
          <w:sz w:val="28"/>
          <w:szCs w:val="28"/>
        </w:rPr>
        <w:t>развития</w:t>
      </w:r>
      <w:r w:rsidR="0058449E" w:rsidRPr="00E46F4A">
        <w:rPr>
          <w:rFonts w:ascii="Times New Roman" w:eastAsia="Calibri" w:hAnsi="Times New Roman" w:cs="Times New Roman"/>
          <w:sz w:val="28"/>
          <w:szCs w:val="28"/>
        </w:rPr>
        <w:t xml:space="preserve"> социальной инфраструктуры села, из-за недостатка которой происходит отток населения и кадров из сельской местности.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Один из эффективных способов остановить отток трудящихся из сельской местности — это восстановление во всех населенных пунктах животноводства, обеспечивающего круглогодичную занятость. Второй способ — предложить населению, уставшему от коммунальных проблем крупных городов и стремящемуся использовать естественные преимущества жизни на экологически чистых территориях, инфраструктурные решения для обустройства и организации жизни в деревне на основе современных инновационных технологий. Решение этих вопросов позволит создавать предприятия по переработке сырья непосредственно на селе.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Беречь людей, посвящающих свою жизнь выращиванию хлеба насущного, создавать условия для современного комфортного быта и эффективного производства на земле — есть важная государственная задача, и ее решение будет главным успехом деятельности Общественной палаты Ростовской области.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Рассмотрев  вопрос «Об углублении переработки в агропромышленном комплексе Ростовской области», </w:t>
      </w:r>
      <w:r w:rsidRPr="00E46F4A">
        <w:rPr>
          <w:rFonts w:ascii="Times New Roman" w:eastAsia="Calibri" w:hAnsi="Times New Roman" w:cs="Times New Roman"/>
          <w:color w:val="262626"/>
          <w:sz w:val="28"/>
          <w:szCs w:val="28"/>
        </w:rPr>
        <w:t>Комиссия решила рекомендовать:</w:t>
      </w:r>
    </w:p>
    <w:p w:rsidR="0058449E" w:rsidRPr="00E46F4A" w:rsidRDefault="0058449E" w:rsidP="00E46F4A">
      <w:pPr>
        <w:spacing w:after="0" w:line="360" w:lineRule="auto"/>
        <w:ind w:firstLine="709"/>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1.</w:t>
      </w:r>
      <w:r w:rsidRPr="00E46F4A">
        <w:rPr>
          <w:rFonts w:ascii="Times New Roman" w:eastAsia="MS ??" w:hAnsi="Times New Roman" w:cs="Times New Roman"/>
          <w:color w:val="262626"/>
          <w:sz w:val="28"/>
          <w:szCs w:val="28"/>
          <w:lang w:eastAsia="ru-RU"/>
        </w:rPr>
        <w:tab/>
        <w:t>Правительству Ростовской области:</w:t>
      </w:r>
    </w:p>
    <w:p w:rsidR="0058449E" w:rsidRPr="00E46F4A" w:rsidRDefault="0058449E" w:rsidP="00E46F4A">
      <w:pPr>
        <w:spacing w:after="0" w:line="360" w:lineRule="auto"/>
        <w:ind w:firstLine="709"/>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 принять меры строительству на территории области 1-2 сахарных завода, заводов по переработки плодоовощной продукции в Азовском, Семикаракорском, Веселовском и Песчанокопском районах.</w:t>
      </w:r>
    </w:p>
    <w:p w:rsidR="0058449E" w:rsidRPr="00E46F4A" w:rsidRDefault="0058449E" w:rsidP="00E46F4A">
      <w:pPr>
        <w:spacing w:after="0" w:line="360" w:lineRule="auto"/>
        <w:ind w:firstLine="709"/>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 для привлечения инвестиций в АПК области, решения инфраструктурных проблем  расширить механизмы государственно-частного партнерства, подготовить предложения о софинансировании таких проектов;</w:t>
      </w:r>
    </w:p>
    <w:p w:rsidR="0058449E" w:rsidRPr="00E46F4A" w:rsidRDefault="0058449E" w:rsidP="00E46F4A">
      <w:pPr>
        <w:spacing w:after="0" w:line="360" w:lineRule="auto"/>
        <w:ind w:firstLine="709"/>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 xml:space="preserve">- подготовить предложения (совместно с Законодательным собранием Ростовской области) о выделении средств федерального бюджета: </w:t>
      </w:r>
    </w:p>
    <w:p w:rsidR="0058449E" w:rsidRPr="00E46F4A" w:rsidRDefault="0058449E" w:rsidP="00E737E6">
      <w:pPr>
        <w:numPr>
          <w:ilvl w:val="0"/>
          <w:numId w:val="44"/>
        </w:numPr>
        <w:spacing w:after="0" w:line="360" w:lineRule="auto"/>
        <w:ind w:left="0"/>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для реструктуризации задолженности по кредитам, привлечен</w:t>
      </w:r>
      <w:r w:rsidR="00E46F4A">
        <w:rPr>
          <w:rFonts w:ascii="Times New Roman" w:eastAsia="MS ??" w:hAnsi="Times New Roman" w:cs="Times New Roman"/>
          <w:color w:val="262626"/>
          <w:sz w:val="28"/>
          <w:szCs w:val="28"/>
          <w:lang w:eastAsia="ru-RU"/>
        </w:rPr>
        <w:t>ным сельхозтоваропроизводителям</w:t>
      </w:r>
      <w:r w:rsidRPr="00E46F4A">
        <w:rPr>
          <w:rFonts w:ascii="Times New Roman" w:eastAsia="MS ??" w:hAnsi="Times New Roman" w:cs="Times New Roman"/>
          <w:color w:val="262626"/>
          <w:sz w:val="28"/>
          <w:szCs w:val="28"/>
          <w:lang w:eastAsia="ru-RU"/>
        </w:rPr>
        <w:t xml:space="preserve"> в кредитных учреждениях (в части предоставления отсрочки и рассрочки погашения кредитной задолженности); </w:t>
      </w:r>
    </w:p>
    <w:p w:rsidR="0058449E" w:rsidRPr="00E46F4A" w:rsidRDefault="0058449E" w:rsidP="00E737E6">
      <w:pPr>
        <w:numPr>
          <w:ilvl w:val="0"/>
          <w:numId w:val="44"/>
        </w:numPr>
        <w:spacing w:after="0" w:line="360" w:lineRule="auto"/>
        <w:ind w:left="0"/>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для оказания помощи сельхозтоваропроизводятелям в виде субсидии на возмещение части затрат на содержание маточного поголовья крупного рогатого скота (коров) в районах пострадавших от засухи, в которых сложилась критическая ситуация по обеспечению кормами сельскохозяйственных животных на период зимовки 2012-2013 гг;</w:t>
      </w:r>
    </w:p>
    <w:p w:rsidR="0058449E" w:rsidRPr="00E46F4A" w:rsidRDefault="0058449E" w:rsidP="00E737E6">
      <w:pPr>
        <w:numPr>
          <w:ilvl w:val="0"/>
          <w:numId w:val="44"/>
        </w:numPr>
        <w:spacing w:after="0" w:line="360" w:lineRule="auto"/>
        <w:ind w:left="0"/>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lastRenderedPageBreak/>
        <w:t>для выделения грантов сельскохозяйственным потребительским кооперативам при реализации ими инвестиционных проектов по созданию оптово-логистических центров в муниципальных районах;</w:t>
      </w:r>
    </w:p>
    <w:p w:rsidR="0058449E" w:rsidRPr="00E46F4A" w:rsidRDefault="0058449E" w:rsidP="00E737E6">
      <w:pPr>
        <w:numPr>
          <w:ilvl w:val="0"/>
          <w:numId w:val="44"/>
        </w:numPr>
        <w:spacing w:after="0" w:line="360" w:lineRule="auto"/>
        <w:ind w:left="0"/>
        <w:contextualSpacing/>
        <w:jc w:val="both"/>
        <w:rPr>
          <w:rFonts w:ascii="Times New Roman" w:eastAsia="MS ??" w:hAnsi="Times New Roman" w:cs="Times New Roman"/>
          <w:color w:val="262626"/>
          <w:sz w:val="28"/>
          <w:szCs w:val="28"/>
          <w:lang w:eastAsia="ru-RU"/>
        </w:rPr>
      </w:pPr>
      <w:r w:rsidRPr="00E46F4A">
        <w:rPr>
          <w:rFonts w:ascii="Times New Roman" w:eastAsia="MS ??" w:hAnsi="Times New Roman" w:cs="Times New Roman"/>
          <w:color w:val="262626"/>
          <w:sz w:val="28"/>
          <w:szCs w:val="28"/>
          <w:lang w:eastAsia="ru-RU"/>
        </w:rPr>
        <w:t>для выделения грантов по разработки и внедрению в сельхозпроизводство новых агротехнологий, направленных на снижения затрат в растениеводстве, применение для улучшения почвенного плодородия  и экологической обстановки на землях сельхозназначения  отходов  пищевых производств;</w:t>
      </w:r>
    </w:p>
    <w:p w:rsidR="0058449E" w:rsidRPr="002E722C" w:rsidRDefault="0058449E" w:rsidP="00E737E6">
      <w:pPr>
        <w:pStyle w:val="a3"/>
        <w:numPr>
          <w:ilvl w:val="0"/>
          <w:numId w:val="44"/>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для софинансирования расходов бюджетов субъектов РФ на создание объектов инженерно-транспортной инфраструктуры для инвестиционных проектов, реализуемых на условиях госу</w:t>
      </w:r>
      <w:r w:rsidR="002E722C">
        <w:rPr>
          <w:rFonts w:ascii="Times New Roman" w:eastAsia="MS ??" w:hAnsi="Times New Roman" w:cs="Times New Roman"/>
          <w:color w:val="262626"/>
          <w:sz w:val="28"/>
          <w:szCs w:val="28"/>
          <w:lang w:eastAsia="ru-RU"/>
        </w:rPr>
        <w:t>дарственно-частного партнерства;</w:t>
      </w:r>
    </w:p>
    <w:p w:rsidR="0058449E" w:rsidRPr="002E722C" w:rsidRDefault="0058449E" w:rsidP="00E737E6">
      <w:pPr>
        <w:pStyle w:val="a3"/>
        <w:numPr>
          <w:ilvl w:val="0"/>
          <w:numId w:val="44"/>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осуществлять в Ростовской области мониторинг отпускных цен товаропроизводителей на социально значимую группу товаров в соответствии с Постановлением правительства РФ от 15 июля 2010г. № 530 «Об установлении предельно допустимых розничных цен на отдельные виды социально значимых продовольственных товаров первой необходимости», предусмотреть источники предоставлении предприятиям пищевой и перерабатывающей промышленности, вырабатывающих социально-значимые продовольственные товары, льготных условий оплаты</w:t>
      </w:r>
      <w:r w:rsidR="002E722C">
        <w:rPr>
          <w:rFonts w:ascii="Times New Roman" w:eastAsia="MS ??" w:hAnsi="Times New Roman" w:cs="Times New Roman"/>
          <w:color w:val="262626"/>
          <w:sz w:val="28"/>
          <w:szCs w:val="28"/>
          <w:lang w:eastAsia="ru-RU"/>
        </w:rPr>
        <w:t xml:space="preserve"> за поставляемые энергоносители;</w:t>
      </w:r>
    </w:p>
    <w:p w:rsidR="0058449E" w:rsidRPr="002E722C" w:rsidRDefault="0058449E" w:rsidP="00E737E6">
      <w:pPr>
        <w:pStyle w:val="a3"/>
        <w:numPr>
          <w:ilvl w:val="0"/>
          <w:numId w:val="44"/>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внести предложения об изменениях в постановление Правительства РФ от 04.02.2009 № 90 в части предоставления субсидий организациям агропромышленного комплекса в отношении кредитов, полученных в 2010 – 2011 годах и в последующие годы на закупку:</w:t>
      </w:r>
    </w:p>
    <w:p w:rsidR="0058449E" w:rsidRPr="002E722C" w:rsidRDefault="0058449E" w:rsidP="00E737E6">
      <w:pPr>
        <w:pStyle w:val="a3"/>
        <w:numPr>
          <w:ilvl w:val="0"/>
          <w:numId w:val="45"/>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отечественной муки для производства хлебобулочных изделий;</w:t>
      </w:r>
    </w:p>
    <w:p w:rsidR="0058449E" w:rsidRPr="002E722C" w:rsidRDefault="0058449E" w:rsidP="00E737E6">
      <w:pPr>
        <w:pStyle w:val="a3"/>
        <w:numPr>
          <w:ilvl w:val="0"/>
          <w:numId w:val="45"/>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lastRenderedPageBreak/>
        <w:t>мяса убойных животных для производства колбасных изделий.</w:t>
      </w:r>
    </w:p>
    <w:p w:rsidR="0058449E" w:rsidRPr="002E722C" w:rsidRDefault="0058449E" w:rsidP="00E737E6">
      <w:pPr>
        <w:pStyle w:val="a3"/>
        <w:numPr>
          <w:ilvl w:val="0"/>
          <w:numId w:val="46"/>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разработать программу развития сельскохозяйственных кооперативов и организации потребительской кооперации, включая внедрение современных технологий производства высококачественной, конкурентоспособной продукции и продвижения этой продукции в торговые сети, использовать механизмы субсидирования процентных ставок для развития товаропроводящей среды, предусмотреть меры по восстановлению материально-технической базы потребительской кооперации, предусмотреть субсидирование селькохозяйственным кооперативам и организациям потребительской кооперации до 50%. документально подтвержденных затрат на цели формирования материальной базы (строительство, приобретение техники и технологического о</w:t>
      </w:r>
      <w:r w:rsidR="002E722C">
        <w:rPr>
          <w:rFonts w:ascii="Times New Roman" w:eastAsia="MS ??" w:hAnsi="Times New Roman" w:cs="Times New Roman"/>
          <w:color w:val="262626"/>
          <w:sz w:val="28"/>
          <w:szCs w:val="28"/>
          <w:lang w:eastAsia="ru-RU"/>
        </w:rPr>
        <w:t>борудования и т.д.);</w:t>
      </w:r>
    </w:p>
    <w:p w:rsidR="0058449E" w:rsidRPr="002E722C" w:rsidRDefault="0058449E" w:rsidP="00E737E6">
      <w:pPr>
        <w:pStyle w:val="a3"/>
        <w:numPr>
          <w:ilvl w:val="0"/>
          <w:numId w:val="46"/>
        </w:numPr>
        <w:spacing w:after="0" w:line="360" w:lineRule="auto"/>
        <w:jc w:val="both"/>
        <w:rPr>
          <w:rFonts w:ascii="Times New Roman" w:eastAsia="MS ??" w:hAnsi="Times New Roman" w:cs="Times New Roman"/>
          <w:color w:val="262626"/>
          <w:sz w:val="28"/>
          <w:szCs w:val="28"/>
          <w:lang w:eastAsia="ru-RU"/>
        </w:rPr>
      </w:pPr>
      <w:r w:rsidRPr="002E722C">
        <w:rPr>
          <w:rFonts w:ascii="Times New Roman" w:eastAsia="MS ??" w:hAnsi="Times New Roman" w:cs="Times New Roman"/>
          <w:color w:val="262626"/>
          <w:sz w:val="28"/>
          <w:szCs w:val="28"/>
          <w:lang w:eastAsia="ru-RU"/>
        </w:rPr>
        <w:t>разработать план мероприятий по развитию и продвижению регионального бренда «Сделано на Дону», в том числе за пределами Ростовской области</w:t>
      </w:r>
    </w:p>
    <w:p w:rsidR="0058449E" w:rsidRPr="00E46F4A" w:rsidRDefault="0058449E" w:rsidP="00E737E6">
      <w:pPr>
        <w:numPr>
          <w:ilvl w:val="0"/>
          <w:numId w:val="43"/>
        </w:numPr>
        <w:spacing w:after="0" w:line="360" w:lineRule="auto"/>
        <w:ind w:firstLine="709"/>
        <w:contextualSpacing/>
        <w:jc w:val="both"/>
        <w:rPr>
          <w:rFonts w:ascii="Times New Roman" w:eastAsia="MS ??" w:hAnsi="Times New Roman" w:cs="Times New Roman"/>
          <w:sz w:val="28"/>
          <w:szCs w:val="28"/>
          <w:lang w:eastAsia="ru-RU"/>
        </w:rPr>
      </w:pPr>
      <w:r w:rsidRPr="00E46F4A">
        <w:rPr>
          <w:rFonts w:ascii="Times New Roman" w:eastAsia="MS ??" w:hAnsi="Times New Roman" w:cs="Times New Roman"/>
          <w:color w:val="262626"/>
          <w:sz w:val="28"/>
          <w:szCs w:val="28"/>
          <w:lang w:eastAsia="ru-RU"/>
        </w:rPr>
        <w:t>Министерству сельского хозяйства и продовольствия Ростовской области, совместно с муниципальными образованиями и общественными организациями в сфере АПК обеспечить эффективность реализации мероприятий Областной долгосрочной целевой программы развития сельского хозяйства и регулирования рынков сельхозпродукции, сырья и продовольствия в Ростовской области на 2010-2014 годы по вопросам</w:t>
      </w:r>
      <w:r w:rsidRPr="00E46F4A">
        <w:rPr>
          <w:rFonts w:ascii="Times New Roman" w:eastAsia="MS ??" w:hAnsi="Times New Roman" w:cs="Times New Roman"/>
          <w:sz w:val="28"/>
          <w:szCs w:val="28"/>
          <w:lang w:eastAsia="ru-RU"/>
        </w:rPr>
        <w:t>:</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строительства на территории области крупных молочных ферм и/или модулей по приемке, первичной обработке и отгрузке молока товарными партиями для обеспечения перерабатывающих предприятий качественным сырьем в необходимых объемах;</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 развития логистических комплексов для перерабатывающих предприятиях области (строительства и/или реконструкции складских помещений, создания и/или расширения парка транспортных средств и средств автоматизации работ, включая программное обеспечение);</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обеспечения сельхозпроизводства высокопроизводительной и ресурсосберегающей техникой, повышения энергоэффективности и перехода на энергосберегающие технологии, в том числе альтернативные источники энергии;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 устойчивого развития сельских территорий, повышения уровня жизни сельского населения, создания условий для улучшения социально-демографической ситуации в сельской местности, создания условий устойчивого развития сельских территорий за счет обеспечения сельского населения жильем, восстановления и наращивания потенциала социальной и инженерной инфраструктуры села;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 восстановления животноводства, обеспечивающего круглогодичную занятость населения;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 развития переработки сырья непосредственно в сельских районах, производства качественных продуктов питания и продвижения их в торговые сети;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xml:space="preserve">- принять меры по развитию взаимодействия бизнеса и власти, формированию системы социального партнёрства  на региональном уровне, создать постоянно действующий совещательный орган при минсельхозпроде (экспертный совет, круглый стол и т.д.) действующий совещательный орган при министерстве с целью обсуждения наиболее важных проблем в развитии АПК и отраслевую трёхстороннюю комиссию по регулированию социально-трудовых отношений;   </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lastRenderedPageBreak/>
        <w:t>- организовать ежегодный мониторинг потребности АПК в рабочих кадрах и специалистах, подготовить региональный заказ их на подготовку в профессиональных учебных заведениях области</w:t>
      </w:r>
    </w:p>
    <w:p w:rsidR="0058449E" w:rsidRPr="00E46F4A" w:rsidRDefault="0058449E" w:rsidP="00E46F4A">
      <w:pPr>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3. Региональным общественным организациям и институтам гражданского общества:</w:t>
      </w:r>
    </w:p>
    <w:p w:rsidR="0058449E" w:rsidRPr="00E46F4A" w:rsidRDefault="002E722C" w:rsidP="00E46F4A">
      <w:pPr>
        <w:suppressAutoHyphens/>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8449E" w:rsidRPr="00E46F4A">
        <w:rPr>
          <w:rFonts w:ascii="Times New Roman" w:eastAsia="Calibri" w:hAnsi="Times New Roman" w:cs="Times New Roman"/>
          <w:sz w:val="28"/>
          <w:szCs w:val="28"/>
        </w:rPr>
        <w:t>- оказать постоянное содействие органам местного самоуправления в сельских территориях области в разработке механизмов контроля местных сообществ за использованием земли и регулирования объемов и видов производимой продукции, с целью сохранения земли для будущих поколений.</w:t>
      </w:r>
    </w:p>
    <w:p w:rsidR="0058449E" w:rsidRPr="00E46F4A" w:rsidRDefault="0058449E" w:rsidP="002E722C">
      <w:pPr>
        <w:suppressAutoHyphens/>
        <w:spacing w:after="0" w:line="360" w:lineRule="auto"/>
        <w:ind w:firstLine="709"/>
        <w:jc w:val="both"/>
        <w:rPr>
          <w:rFonts w:ascii="Times New Roman" w:eastAsia="Calibri" w:hAnsi="Times New Roman" w:cs="Times New Roman"/>
          <w:sz w:val="28"/>
          <w:szCs w:val="28"/>
        </w:rPr>
      </w:pPr>
      <w:r w:rsidRPr="00E46F4A">
        <w:rPr>
          <w:rFonts w:ascii="Times New Roman" w:eastAsia="Calibri" w:hAnsi="Times New Roman" w:cs="Times New Roman"/>
          <w:sz w:val="28"/>
          <w:szCs w:val="28"/>
        </w:rPr>
        <w:t>- обозначить как стратегически важное направление совместной деятельности по развитию региона сохранение и дальнейшее увеличение числа жителей в сельских территориях. С этой целью координировать усилия по созданию в сельской местности альтернативной занятости, строительству жилья,</w:t>
      </w:r>
      <w:r w:rsidR="002E722C">
        <w:rPr>
          <w:rFonts w:ascii="Times New Roman" w:eastAsia="Calibri" w:hAnsi="Times New Roman" w:cs="Times New Roman"/>
          <w:sz w:val="28"/>
          <w:szCs w:val="28"/>
        </w:rPr>
        <w:t xml:space="preserve"> </w:t>
      </w:r>
      <w:r w:rsidRPr="00E46F4A">
        <w:rPr>
          <w:rFonts w:ascii="Times New Roman" w:eastAsia="Calibri" w:hAnsi="Times New Roman" w:cs="Times New Roman"/>
          <w:sz w:val="28"/>
          <w:szCs w:val="28"/>
        </w:rPr>
        <w:t>развитию социальной и инженерной инфраструктуры, привлечения квалифицированных кадров для социальной сферы (здравоохр</w:t>
      </w:r>
      <w:r w:rsidR="002E722C">
        <w:rPr>
          <w:rFonts w:ascii="Times New Roman" w:eastAsia="Calibri" w:hAnsi="Times New Roman" w:cs="Times New Roman"/>
          <w:sz w:val="28"/>
          <w:szCs w:val="28"/>
        </w:rPr>
        <w:t>анение, образование, культура).</w:t>
      </w:r>
    </w:p>
    <w:p w:rsidR="0058449E" w:rsidRPr="00E46F4A" w:rsidRDefault="0058449E" w:rsidP="00E46F4A">
      <w:pPr>
        <w:spacing w:after="0" w:line="360" w:lineRule="auto"/>
        <w:ind w:firstLine="709"/>
        <w:jc w:val="both"/>
        <w:rPr>
          <w:rFonts w:ascii="Times New Roman" w:eastAsia="Calibri" w:hAnsi="Times New Roman" w:cs="Times New Roman"/>
          <w:color w:val="000000"/>
          <w:sz w:val="28"/>
          <w:szCs w:val="28"/>
        </w:rPr>
      </w:pPr>
      <w:r w:rsidRPr="00E46F4A">
        <w:rPr>
          <w:rFonts w:ascii="Times New Roman" w:eastAsia="Calibri" w:hAnsi="Times New Roman" w:cs="Times New Roman"/>
          <w:color w:val="000000"/>
          <w:sz w:val="28"/>
          <w:szCs w:val="28"/>
        </w:rPr>
        <w:t>3. Просить Председателя Общественной палаты Ростовской области В.М Кущева. настоящее решение Комиссии донести до сведения Общественной палаты Российской Федерации.</w:t>
      </w:r>
    </w:p>
    <w:p w:rsidR="0058449E" w:rsidRPr="00E46F4A" w:rsidRDefault="0058449E" w:rsidP="00E46F4A">
      <w:pPr>
        <w:spacing w:after="0" w:line="360" w:lineRule="auto"/>
        <w:ind w:firstLine="709"/>
        <w:jc w:val="both"/>
        <w:rPr>
          <w:rFonts w:ascii="Times New Roman" w:eastAsia="Calibri" w:hAnsi="Times New Roman" w:cs="Times New Roman"/>
          <w:color w:val="000000"/>
          <w:sz w:val="28"/>
          <w:szCs w:val="28"/>
        </w:rPr>
      </w:pPr>
      <w:r w:rsidRPr="00E46F4A">
        <w:rPr>
          <w:rFonts w:ascii="Times New Roman" w:eastAsia="Calibri" w:hAnsi="Times New Roman" w:cs="Times New Roman"/>
          <w:color w:val="000000"/>
          <w:sz w:val="28"/>
          <w:szCs w:val="28"/>
        </w:rPr>
        <w:t>4. Направить настоящее решение Губернатору Ростовской области В.Ю. Голубеву, председателю Законодательного Собрания области В.Е. Дерябкину и министру сельского хозяйства и продовольствия области В.Н.Василенко.</w:t>
      </w:r>
    </w:p>
    <w:p w:rsidR="0058449E" w:rsidRPr="0058449E" w:rsidRDefault="0058449E" w:rsidP="0058449E">
      <w:pPr>
        <w:spacing w:line="360" w:lineRule="auto"/>
        <w:ind w:firstLine="709"/>
        <w:jc w:val="both"/>
        <w:rPr>
          <w:rFonts w:ascii="Times New Roman" w:eastAsia="Calibri" w:hAnsi="Times New Roman" w:cs="Times New Roman"/>
          <w:color w:val="000000"/>
          <w:sz w:val="24"/>
          <w:szCs w:val="24"/>
        </w:rPr>
      </w:pPr>
    </w:p>
    <w:p w:rsidR="0058449E" w:rsidRPr="0058449E" w:rsidRDefault="0058449E" w:rsidP="0058449E">
      <w:pPr>
        <w:spacing w:line="360" w:lineRule="auto"/>
        <w:ind w:firstLine="709"/>
        <w:jc w:val="both"/>
        <w:rPr>
          <w:rFonts w:ascii="Times New Roman" w:eastAsia="Calibri" w:hAnsi="Times New Roman" w:cs="Times New Roman"/>
          <w:color w:val="000000"/>
          <w:sz w:val="24"/>
          <w:szCs w:val="24"/>
        </w:rPr>
      </w:pPr>
    </w:p>
    <w:p w:rsidR="0058449E" w:rsidRPr="0058449E" w:rsidRDefault="0058449E" w:rsidP="0058449E">
      <w:pPr>
        <w:spacing w:line="360" w:lineRule="auto"/>
        <w:ind w:firstLine="709"/>
        <w:jc w:val="both"/>
        <w:rPr>
          <w:rFonts w:ascii="Times New Roman" w:eastAsia="Calibri" w:hAnsi="Times New Roman" w:cs="Times New Roman"/>
          <w:color w:val="000000"/>
          <w:sz w:val="24"/>
          <w:szCs w:val="24"/>
        </w:rPr>
      </w:pPr>
    </w:p>
    <w:p w:rsidR="00181BA6" w:rsidRDefault="00181BA6"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8"/>
          <w:szCs w:val="28"/>
          <w:lang w:eastAsia="ru-RU"/>
        </w:rPr>
      </w:pPr>
    </w:p>
    <w:p w:rsidR="00181BA6" w:rsidRDefault="00181BA6"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8"/>
          <w:szCs w:val="28"/>
          <w:lang w:eastAsia="ru-RU"/>
        </w:rPr>
      </w:pPr>
    </w:p>
    <w:p w:rsidR="00181BA6" w:rsidRDefault="00181BA6" w:rsidP="00847458">
      <w:pPr>
        <w:widowControl w:val="0"/>
        <w:shd w:val="clear" w:color="auto" w:fill="FFFFFF"/>
        <w:autoSpaceDE w:val="0"/>
        <w:autoSpaceDN w:val="0"/>
        <w:adjustRightInd w:val="0"/>
        <w:spacing w:after="0" w:line="360" w:lineRule="auto"/>
        <w:ind w:firstLine="713"/>
        <w:jc w:val="both"/>
        <w:rPr>
          <w:rFonts w:ascii="Times New Roman" w:eastAsia="Times New Roman" w:hAnsi="Times New Roman" w:cs="Times New Roman"/>
          <w:sz w:val="28"/>
          <w:szCs w:val="28"/>
          <w:lang w:eastAsia="ru-RU"/>
        </w:rPr>
      </w:pPr>
    </w:p>
    <w:p w:rsidR="00CB5D47" w:rsidRDefault="00CB5D47" w:rsidP="00CB5D47">
      <w:pPr>
        <w:spacing w:after="0" w:line="360" w:lineRule="auto"/>
        <w:jc w:val="both"/>
        <w:rPr>
          <w:rFonts w:ascii="Times New Roman" w:hAnsi="Times New Roman" w:cs="Times New Roman"/>
          <w:sz w:val="28"/>
          <w:szCs w:val="28"/>
        </w:rPr>
      </w:pPr>
      <w:r w:rsidRPr="00CB5D47">
        <w:rPr>
          <w:rFonts w:ascii="Times New Roman" w:hAnsi="Times New Roman" w:cs="Times New Roman"/>
          <w:sz w:val="28"/>
          <w:szCs w:val="28"/>
        </w:rPr>
        <w:t>- 5, 9 июня 2012 г. проведены Круглые столы «Развитие молодежного предпринимательства» и «Модернизация ЖКХ в регионах Российской Федерации: вызовы и ответы».</w:t>
      </w:r>
    </w:p>
    <w:p w:rsidR="002E722C" w:rsidRDefault="002E722C" w:rsidP="00CB5D47">
      <w:pPr>
        <w:spacing w:after="0" w:line="360" w:lineRule="auto"/>
        <w:jc w:val="both"/>
        <w:rPr>
          <w:rFonts w:ascii="Times New Roman" w:hAnsi="Times New Roman" w:cs="Times New Roman"/>
          <w:sz w:val="28"/>
          <w:szCs w:val="28"/>
        </w:rPr>
      </w:pPr>
    </w:p>
    <w:p w:rsidR="002E722C" w:rsidRPr="002E722C" w:rsidRDefault="002E722C" w:rsidP="002E722C">
      <w:pPr>
        <w:spacing w:after="0" w:line="360" w:lineRule="auto"/>
        <w:jc w:val="center"/>
        <w:rPr>
          <w:rFonts w:ascii="Times New Roman" w:eastAsia="Calibri" w:hAnsi="Times New Roman" w:cs="Times New Roman"/>
          <w:b/>
          <w:caps/>
          <w:sz w:val="28"/>
          <w:szCs w:val="28"/>
        </w:rPr>
      </w:pPr>
      <w:r w:rsidRPr="002E722C">
        <w:rPr>
          <w:rFonts w:ascii="Times New Roman" w:eastAsia="Calibri" w:hAnsi="Times New Roman" w:cs="Times New Roman"/>
          <w:b/>
          <w:sz w:val="28"/>
          <w:szCs w:val="28"/>
        </w:rPr>
        <w:t>Круглый стол «Развитие молодежного предпринимательства»</w:t>
      </w:r>
    </w:p>
    <w:p w:rsidR="002E722C" w:rsidRPr="002E722C" w:rsidRDefault="002E722C" w:rsidP="002E722C">
      <w:pPr>
        <w:spacing w:after="0" w:line="360" w:lineRule="auto"/>
        <w:jc w:val="center"/>
        <w:rPr>
          <w:rFonts w:ascii="Times New Roman" w:eastAsia="Calibri" w:hAnsi="Times New Roman" w:cs="Times New Roman"/>
          <w:b/>
          <w:sz w:val="28"/>
          <w:szCs w:val="28"/>
        </w:rPr>
      </w:pPr>
      <w:r w:rsidRPr="002E722C">
        <w:rPr>
          <w:rFonts w:ascii="Times New Roman" w:eastAsia="Calibri" w:hAnsi="Times New Roman" w:cs="Times New Roman"/>
          <w:b/>
          <w:sz w:val="28"/>
          <w:szCs w:val="28"/>
        </w:rPr>
        <w:t>г. Ростов-на-Дону 05 июня 2012 года.</w:t>
      </w:r>
    </w:p>
    <w:p w:rsidR="002E722C" w:rsidRPr="002E722C" w:rsidRDefault="002E722C" w:rsidP="002E722C">
      <w:pPr>
        <w:spacing w:after="0" w:line="360" w:lineRule="auto"/>
        <w:jc w:val="both"/>
        <w:rPr>
          <w:rFonts w:ascii="Times New Roman" w:eastAsia="Calibri" w:hAnsi="Times New Roman" w:cs="Times New Roman"/>
          <w:b/>
          <w:sz w:val="28"/>
          <w:szCs w:val="28"/>
        </w:rPr>
      </w:pPr>
    </w:p>
    <w:p w:rsidR="002E722C" w:rsidRPr="002E722C" w:rsidRDefault="002E722C" w:rsidP="002E722C">
      <w:pPr>
        <w:spacing w:after="0" w:line="360" w:lineRule="auto"/>
        <w:jc w:val="both"/>
        <w:rPr>
          <w:rFonts w:ascii="Times New Roman" w:eastAsia="Calibri" w:hAnsi="Times New Roman" w:cs="Times New Roman"/>
          <w:b/>
          <w:sz w:val="28"/>
          <w:szCs w:val="28"/>
        </w:rPr>
      </w:pPr>
      <w:r w:rsidRPr="002E722C">
        <w:rPr>
          <w:rFonts w:ascii="Times New Roman" w:eastAsia="Calibri" w:hAnsi="Times New Roman" w:cs="Times New Roman"/>
          <w:b/>
          <w:sz w:val="28"/>
          <w:szCs w:val="28"/>
        </w:rPr>
        <w:t xml:space="preserve">Участники: </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Комиссия по развитию экономики, предпринимательства и инноваций Общественной палаты Ростовской области</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 xml:space="preserve">Ассоциация Муниципальных образований Ростовской области, </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 xml:space="preserve">Участники проекта «Я – успешный предприниматель!» </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Координаторы программа поддержки молодежного предпринимательства</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«Молодежный бизнес России»</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 xml:space="preserve">Представители Департамента предпринимательства и инвестиций Ростовской области </w:t>
      </w:r>
    </w:p>
    <w:p w:rsidR="002E722C" w:rsidRPr="002E722C" w:rsidRDefault="002E722C" w:rsidP="00E737E6">
      <w:pPr>
        <w:pStyle w:val="a3"/>
        <w:numPr>
          <w:ilvl w:val="0"/>
          <w:numId w:val="52"/>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Молодые предприниматели. Всего: около 100 человек</w:t>
      </w:r>
    </w:p>
    <w:p w:rsidR="002E722C" w:rsidRPr="002E722C" w:rsidRDefault="002E722C" w:rsidP="002E722C">
      <w:pPr>
        <w:spacing w:after="0" w:line="360" w:lineRule="auto"/>
        <w:jc w:val="both"/>
        <w:rPr>
          <w:rFonts w:ascii="Times New Roman" w:eastAsia="Calibri" w:hAnsi="Times New Roman" w:cs="Times New Roman"/>
          <w:b/>
          <w:sz w:val="28"/>
          <w:szCs w:val="28"/>
        </w:rPr>
      </w:pPr>
    </w:p>
    <w:p w:rsidR="002E722C" w:rsidRPr="002E722C" w:rsidRDefault="002E722C" w:rsidP="002E722C">
      <w:pPr>
        <w:spacing w:after="0" w:line="360" w:lineRule="auto"/>
        <w:jc w:val="both"/>
        <w:rPr>
          <w:rFonts w:ascii="Times New Roman" w:eastAsia="Calibri" w:hAnsi="Times New Roman" w:cs="Times New Roman"/>
          <w:b/>
          <w:sz w:val="28"/>
          <w:szCs w:val="28"/>
        </w:rPr>
      </w:pPr>
      <w:r w:rsidRPr="002E722C">
        <w:rPr>
          <w:rFonts w:ascii="Times New Roman" w:eastAsia="Calibri" w:hAnsi="Times New Roman" w:cs="Times New Roman"/>
          <w:b/>
          <w:sz w:val="28"/>
          <w:szCs w:val="28"/>
        </w:rPr>
        <w:t>Участники круглого стола отметили:</w:t>
      </w:r>
    </w:p>
    <w:p w:rsidR="002E722C" w:rsidRPr="002E722C" w:rsidRDefault="002E722C" w:rsidP="002E722C">
      <w:pPr>
        <w:spacing w:after="0" w:line="360" w:lineRule="auto"/>
        <w:ind w:firstLine="708"/>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Развитие предпринимательства является конкурентным преимуществом Ростовской области, имеет глубокие исторические традиции, опыт внедрения современных форм поддержки на основе взаимодействия бизнеса и власти, конкретные результаты и успехи модернизации частных предприятий:</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lastRenderedPageBreak/>
        <w:t>область выступила пионером в отказе от использования слова «поддержка» в областной программе, что было позитивно воспринято и нашло отражение в совершенствовании федерального законодательства;</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t>включение в областную программы развития предпринимательства прогнозных планов кредитования малого и среднего бизнеса позволило мультиплицировать в 600-1000 раз бюджетные средства, выделяемые в программе, создало здоровую конкурентную среду среди банков, кредитующих этот сектор экономики;</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t>в области успешно функционируют: Гарантийный фонд Ростовской области, Ростовское региональное агентство поддержки предпринимательства, Ростовский бизнес-инкубатор, Ростовский региональный Евро Инфо Корреспондентский Центр;</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t>активно используются современные электронные средства информации предпринимателей о деятельности по развитию предпринимательства и формам государственной поддержки;</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t>работают Совет по предпринимательству при Правительстве Ростовской области, Областная межведомственная комиссия по снижению административных барьеров;</w:t>
      </w:r>
    </w:p>
    <w:p w:rsidR="002E722C" w:rsidRPr="002E722C" w:rsidRDefault="002E722C" w:rsidP="00E737E6">
      <w:pPr>
        <w:numPr>
          <w:ilvl w:val="0"/>
          <w:numId w:val="48"/>
        </w:numPr>
        <w:spacing w:after="0" w:line="360" w:lineRule="auto"/>
        <w:contextualSpacing/>
        <w:jc w:val="both"/>
        <w:rPr>
          <w:rFonts w:ascii="Times New Roman" w:eastAsia="MS ??" w:hAnsi="Times New Roman" w:cs="Times New Roman"/>
          <w:sz w:val="28"/>
          <w:szCs w:val="28"/>
          <w:lang w:eastAsia="ru-RU"/>
        </w:rPr>
      </w:pPr>
      <w:r w:rsidRPr="002E722C">
        <w:rPr>
          <w:rFonts w:ascii="Times New Roman" w:eastAsia="MS ??" w:hAnsi="Times New Roman" w:cs="Times New Roman"/>
          <w:sz w:val="28"/>
          <w:szCs w:val="28"/>
          <w:lang w:eastAsia="ru-RU"/>
        </w:rPr>
        <w:t>реализованы шаги по общественной антикоррупционной экспертизе нормативных правовых актов Ростовской области, регулирующих развитие предпринимательства в Ростовской области.</w:t>
      </w:r>
    </w:p>
    <w:p w:rsidR="002E722C" w:rsidRPr="002E722C" w:rsidRDefault="002E722C" w:rsidP="002E722C">
      <w:pPr>
        <w:spacing w:after="0" w:line="360" w:lineRule="auto"/>
        <w:contextualSpacing/>
        <w:jc w:val="both"/>
        <w:rPr>
          <w:rFonts w:ascii="Times New Roman" w:eastAsia="MS ??" w:hAnsi="Times New Roman" w:cs="Times New Roman"/>
          <w:sz w:val="28"/>
          <w:szCs w:val="28"/>
          <w:lang w:eastAsia="ru-RU"/>
        </w:rPr>
      </w:pPr>
    </w:p>
    <w:p w:rsidR="002E722C" w:rsidRPr="002E722C" w:rsidRDefault="002E722C" w:rsidP="002E722C">
      <w:pPr>
        <w:spacing w:after="0" w:line="360" w:lineRule="auto"/>
        <w:jc w:val="both"/>
        <w:rPr>
          <w:rFonts w:ascii="Times New Roman" w:eastAsia="Calibri" w:hAnsi="Times New Roman" w:cs="Times New Roman"/>
          <w:b/>
          <w:sz w:val="28"/>
          <w:szCs w:val="28"/>
        </w:rPr>
      </w:pPr>
      <w:r w:rsidRPr="002E722C">
        <w:rPr>
          <w:rFonts w:ascii="Times New Roman" w:eastAsia="Calibri" w:hAnsi="Times New Roman" w:cs="Times New Roman"/>
          <w:b/>
          <w:sz w:val="28"/>
          <w:szCs w:val="28"/>
        </w:rPr>
        <w:t xml:space="preserve">Участники круглого стола приняли следующие рекомендации: </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 xml:space="preserve">Органам высшей государственной власти, органам государственной власти на местах, органам местного самоуправления включить рассмотрение вопросов развития международного сотрудничества предпринимателей в качестве обязательного требования к протоколу официальных встреч руководителей </w:t>
      </w:r>
      <w:r w:rsidRPr="002E722C">
        <w:rPr>
          <w:rFonts w:ascii="Times New Roman" w:eastAsia="Times New Roman" w:hAnsi="Times New Roman" w:cs="Times New Roman"/>
          <w:sz w:val="28"/>
          <w:szCs w:val="28"/>
        </w:rPr>
        <w:lastRenderedPageBreak/>
        <w:t>государства, членов правительства, глав регионов и депутатов органов законодательной власти. В рамках официальных визитов, посещения муниципальных образований считать обязательной практикой встречу с представителями молодежи, малого и среднего предпринимательства.</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Правительству Российской Федерации осуществить комплекс мер по стимулированию молодежного предпринимательства:</w:t>
      </w:r>
    </w:p>
    <w:p w:rsidR="002E722C" w:rsidRPr="002E722C" w:rsidRDefault="002E722C" w:rsidP="00E737E6">
      <w:pPr>
        <w:pStyle w:val="a3"/>
        <w:numPr>
          <w:ilvl w:val="0"/>
          <w:numId w:val="49"/>
        </w:numPr>
        <w:spacing w:after="0" w:line="360" w:lineRule="auto"/>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освободить от уплаты всех налогов на срок до 3-х лет предпринимателей – студентов и выпускников учебных заведений в течение года после окончания обучения;</w:t>
      </w:r>
    </w:p>
    <w:p w:rsidR="002E722C" w:rsidRPr="002E722C" w:rsidRDefault="002E722C" w:rsidP="00E737E6">
      <w:pPr>
        <w:pStyle w:val="a3"/>
        <w:numPr>
          <w:ilvl w:val="0"/>
          <w:numId w:val="49"/>
        </w:numPr>
        <w:spacing w:after="0" w:line="360" w:lineRule="auto"/>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 xml:space="preserve">снизить на 20% налогооблагаемую базу субъектам малого и среднего предпринимательства для предприятий, поручающих вести учет аудиторским компаниям. </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Министерству образования и науки Российской Федерации, органам управления образованием  на местах совместно с муниципальными образованиями включить в образовательные стандарты школьников и студентов курс  "Предпринимательский всеобуч", используя мировую практику проведения подобных курсов, привлекая наиболее опытных предпринимателей и профессорско-преподавательский состав местных органов образования.</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Учреждениям высшего и среднего образования включать в учебные процессы задания, связанные с историей, географией связей, сравнительным межотраслевым и межстрановым анализом технологических, организационных и управленческих решений для аналогичных предприятий, расположенных в регионах обучения студентов.</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 xml:space="preserve">Объединениям предпринимателей, руководителям предприятий и организаций образования на местах согласовать графики и организовать регулярные посещения школьниками и студентами действующих предприятий для </w:t>
      </w:r>
      <w:r w:rsidRPr="002E722C">
        <w:rPr>
          <w:rFonts w:ascii="Times New Roman" w:eastAsia="Times New Roman" w:hAnsi="Times New Roman" w:cs="Times New Roman"/>
          <w:sz w:val="28"/>
          <w:szCs w:val="28"/>
        </w:rPr>
        <w:lastRenderedPageBreak/>
        <w:t>ознакомления с технологиями организации управления производством, маркетингом, финансами и персоналом.</w:t>
      </w:r>
    </w:p>
    <w:p w:rsidR="002E722C" w:rsidRPr="002E722C" w:rsidRDefault="002E722C" w:rsidP="00E737E6">
      <w:pPr>
        <w:numPr>
          <w:ilvl w:val="0"/>
          <w:numId w:val="47"/>
        </w:numPr>
        <w:spacing w:after="0" w:line="360" w:lineRule="auto"/>
        <w:ind w:left="0"/>
        <w:contextualSpacing/>
        <w:jc w:val="both"/>
        <w:rPr>
          <w:rFonts w:ascii="Times New Roman" w:eastAsia="Times New Roman" w:hAnsi="Times New Roman" w:cs="Times New Roman"/>
          <w:sz w:val="28"/>
          <w:szCs w:val="28"/>
        </w:rPr>
      </w:pPr>
      <w:r w:rsidRPr="002E722C">
        <w:rPr>
          <w:rFonts w:ascii="Times New Roman" w:eastAsia="Times New Roman" w:hAnsi="Times New Roman" w:cs="Times New Roman"/>
          <w:sz w:val="28"/>
          <w:szCs w:val="28"/>
        </w:rPr>
        <w:t>Органам государственной власти и местного самоуправления организовать:</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взаимодействие, обеспечить учет, проведение конкурсов для выявления и награждение лучших предприятий, предпринимателей, органов образования и любых инициаторов обучения, наставничества молодых предпринимателей.</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проведение конкурсов между финансовыми организациями, банками, лизинговыми компаниями и другими по организации работы, связанной с финансированием проектов начинающих предпринимателей.</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широкое использование международного опыта некоммерческих организаций социального предпринимательства для развития молодежного предпринимательства.</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регулярно проведение круглых столов с участием представителей местных органов власти и молодых предпринимателей.</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обучение основам предпринимательства демобилизованных солдат срочной службы.</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 xml:space="preserve">разработку и реализацию мер по продвижению товаров местных производителей на основе повышения качества и глобальной конкурентоспособности этих товаров. </w:t>
      </w:r>
    </w:p>
    <w:p w:rsidR="002E722C" w:rsidRPr="002E722C" w:rsidRDefault="002E722C" w:rsidP="00E737E6">
      <w:pPr>
        <w:pStyle w:val="a3"/>
        <w:numPr>
          <w:ilvl w:val="0"/>
          <w:numId w:val="50"/>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создание техноцентров и технопарков на базе свободных мощностей промышленных предприятий и учреждений профессионального образования.</w:t>
      </w:r>
    </w:p>
    <w:p w:rsidR="002E722C" w:rsidRPr="002E722C" w:rsidRDefault="002E722C" w:rsidP="002E722C">
      <w:p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7. Общественным палатам регионов:</w:t>
      </w:r>
    </w:p>
    <w:p w:rsidR="002E722C" w:rsidRPr="002E722C" w:rsidRDefault="002E722C" w:rsidP="00E737E6">
      <w:pPr>
        <w:pStyle w:val="a3"/>
        <w:numPr>
          <w:ilvl w:val="0"/>
          <w:numId w:val="51"/>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провести семинары по социальному предпринимательству.</w:t>
      </w:r>
    </w:p>
    <w:p w:rsidR="002E722C" w:rsidRPr="002E722C" w:rsidRDefault="002E722C" w:rsidP="00E737E6">
      <w:pPr>
        <w:pStyle w:val="a3"/>
        <w:numPr>
          <w:ilvl w:val="0"/>
          <w:numId w:val="51"/>
        </w:numPr>
        <w:spacing w:after="0" w:line="360" w:lineRule="auto"/>
        <w:jc w:val="both"/>
        <w:rPr>
          <w:rFonts w:ascii="Times New Roman" w:eastAsia="Calibri" w:hAnsi="Times New Roman" w:cs="Times New Roman"/>
          <w:sz w:val="28"/>
          <w:szCs w:val="28"/>
        </w:rPr>
      </w:pPr>
      <w:r w:rsidRPr="002E722C">
        <w:rPr>
          <w:rFonts w:ascii="Times New Roman" w:eastAsia="Calibri" w:hAnsi="Times New Roman" w:cs="Times New Roman"/>
          <w:sz w:val="28"/>
          <w:szCs w:val="28"/>
        </w:rPr>
        <w:t xml:space="preserve">определить порядок рассмотрения и оценки регулирующего воздействия проектов нормативных актов и принимаемых решений, не допускающий </w:t>
      </w:r>
      <w:r w:rsidRPr="002E722C">
        <w:rPr>
          <w:rFonts w:ascii="Times New Roman" w:eastAsia="Calibri" w:hAnsi="Times New Roman" w:cs="Times New Roman"/>
          <w:sz w:val="28"/>
          <w:szCs w:val="28"/>
        </w:rPr>
        <w:lastRenderedPageBreak/>
        <w:t xml:space="preserve">игнорирования выдвигаемых предложений, включая процедуры ответов официальных лиц о результатах рассмотрения, принятых решениях и причинах отклонений мнения членов общественных палат. </w:t>
      </w:r>
    </w:p>
    <w:p w:rsidR="002E722C" w:rsidRPr="00CB5D47" w:rsidRDefault="002E722C" w:rsidP="00CB5D47">
      <w:pPr>
        <w:spacing w:after="0" w:line="360" w:lineRule="auto"/>
        <w:jc w:val="both"/>
        <w:rPr>
          <w:rFonts w:ascii="Times New Roman" w:hAnsi="Times New Roman" w:cs="Times New Roman"/>
          <w:sz w:val="28"/>
          <w:szCs w:val="28"/>
        </w:rPr>
      </w:pPr>
    </w:p>
    <w:p w:rsidR="006102BD" w:rsidRPr="00C91AA1" w:rsidRDefault="006102BD" w:rsidP="00F12F8D">
      <w:pPr>
        <w:spacing w:after="0" w:line="360" w:lineRule="auto"/>
        <w:contextualSpacing/>
        <w:jc w:val="both"/>
        <w:rPr>
          <w:rFonts w:ascii="Times New Roman" w:eastAsia="Times New Roman" w:hAnsi="Times New Roman" w:cs="Times New Roman"/>
          <w:sz w:val="24"/>
          <w:szCs w:val="24"/>
          <w:lang w:eastAsia="ru-RU"/>
        </w:rPr>
      </w:pPr>
    </w:p>
    <w:p w:rsidR="00C91AA1" w:rsidRPr="00A02437" w:rsidRDefault="00BB1730" w:rsidP="00F12F8D">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Комиссия</w:t>
      </w:r>
      <w:r w:rsidR="00C91AA1" w:rsidRPr="00A02437">
        <w:rPr>
          <w:rFonts w:ascii="Times New Roman" w:hAnsi="Times New Roman" w:cs="Times New Roman"/>
          <w:b/>
          <w:sz w:val="28"/>
          <w:szCs w:val="28"/>
        </w:rPr>
        <w:t xml:space="preserve"> по вопросам общественной безопасности, правопорядку и общественному контролю за деятельностью правоохранительных органов</w:t>
      </w:r>
    </w:p>
    <w:p w:rsidR="007A2FB2" w:rsidRPr="00C91AA1" w:rsidRDefault="007A2FB2" w:rsidP="00F12F8D">
      <w:pPr>
        <w:spacing w:after="0" w:line="360" w:lineRule="auto"/>
        <w:jc w:val="center"/>
        <w:rPr>
          <w:rFonts w:ascii="Times New Roman" w:hAnsi="Times New Roman" w:cs="Times New Roman"/>
        </w:rPr>
      </w:pPr>
      <w:r>
        <w:rPr>
          <w:rFonts w:ascii="Times New Roman" w:hAnsi="Times New Roman" w:cs="Times New Roman"/>
          <w:noProof/>
          <w:lang w:eastAsia="ru-RU"/>
        </w:rPr>
        <w:drawing>
          <wp:inline distT="0" distB="0" distL="0" distR="0" wp14:anchorId="36BB9C71" wp14:editId="566D7138">
            <wp:extent cx="760730" cy="753110"/>
            <wp:effectExtent l="0" t="0" r="0" b="8890"/>
            <wp:docPr id="3" name="Рисунок 3" descr="C:\Users\user\Desktop\1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_h.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60730" cy="753110"/>
                    </a:xfrm>
                    <a:prstGeom prst="rect">
                      <a:avLst/>
                    </a:prstGeom>
                    <a:noFill/>
                    <a:ln>
                      <a:noFill/>
                    </a:ln>
                  </pic:spPr>
                </pic:pic>
              </a:graphicData>
            </a:graphic>
          </wp:inline>
        </w:drawing>
      </w:r>
    </w:p>
    <w:p w:rsidR="00C91AA1" w:rsidRPr="008F2656" w:rsidRDefault="00C91AA1" w:rsidP="00F12F8D">
      <w:pPr>
        <w:spacing w:after="0" w:line="360" w:lineRule="auto"/>
        <w:rPr>
          <w:rFonts w:ascii="Times New Roman" w:hAnsi="Times New Roman" w:cs="Times New Roman"/>
          <w:b/>
          <w:sz w:val="24"/>
          <w:szCs w:val="24"/>
        </w:rPr>
      </w:pPr>
      <w:r w:rsidRPr="008F2656">
        <w:rPr>
          <w:rFonts w:ascii="Times New Roman" w:hAnsi="Times New Roman" w:cs="Times New Roman"/>
          <w:b/>
          <w:sz w:val="24"/>
          <w:szCs w:val="24"/>
        </w:rPr>
        <w:t xml:space="preserve">Председатель комиссии </w:t>
      </w:r>
    </w:p>
    <w:p w:rsidR="00C91AA1" w:rsidRPr="008F2656" w:rsidRDefault="00C91AA1" w:rsidP="00E737E6">
      <w:pPr>
        <w:pStyle w:val="a3"/>
        <w:numPr>
          <w:ilvl w:val="0"/>
          <w:numId w:val="10"/>
        </w:numPr>
        <w:spacing w:after="0" w:line="360" w:lineRule="auto"/>
        <w:ind w:left="0"/>
        <w:jc w:val="both"/>
        <w:rPr>
          <w:rFonts w:ascii="Times New Roman" w:hAnsi="Times New Roman" w:cs="Times New Roman"/>
          <w:sz w:val="24"/>
          <w:szCs w:val="24"/>
        </w:rPr>
      </w:pPr>
      <w:r w:rsidRPr="008F2656">
        <w:rPr>
          <w:rFonts w:ascii="Times New Roman" w:hAnsi="Times New Roman" w:cs="Times New Roman"/>
          <w:b/>
          <w:sz w:val="24"/>
          <w:szCs w:val="24"/>
        </w:rPr>
        <w:t>Задерако Виктор Григорьевич -</w:t>
      </w:r>
      <w:r w:rsidRPr="008F2656">
        <w:rPr>
          <w:rFonts w:ascii="Times New Roman" w:hAnsi="Times New Roman" w:cs="Times New Roman"/>
          <w:sz w:val="24"/>
          <w:szCs w:val="24"/>
        </w:rPr>
        <w:t xml:space="preserve">  заслуженный юрист РФ, кандидат юридических наук, профессор Ростовского юридического института МВД РФ</w:t>
      </w:r>
    </w:p>
    <w:p w:rsidR="00C91AA1" w:rsidRPr="008F2656" w:rsidRDefault="00C91AA1" w:rsidP="00E737E6">
      <w:pPr>
        <w:pStyle w:val="a3"/>
        <w:numPr>
          <w:ilvl w:val="0"/>
          <w:numId w:val="10"/>
        </w:numPr>
        <w:tabs>
          <w:tab w:val="left" w:pos="426"/>
        </w:tabs>
        <w:spacing w:after="0" w:line="360" w:lineRule="auto"/>
        <w:ind w:left="0"/>
        <w:jc w:val="both"/>
        <w:rPr>
          <w:rFonts w:ascii="Times New Roman" w:hAnsi="Times New Roman" w:cs="Times New Roman"/>
          <w:b/>
          <w:sz w:val="24"/>
          <w:szCs w:val="24"/>
        </w:rPr>
      </w:pPr>
      <w:r w:rsidRPr="008F2656">
        <w:rPr>
          <w:rFonts w:ascii="Times New Roman" w:hAnsi="Times New Roman" w:cs="Times New Roman"/>
          <w:b/>
          <w:sz w:val="24"/>
          <w:szCs w:val="24"/>
        </w:rPr>
        <w:t>Заместитель председателя комиссии</w:t>
      </w:r>
    </w:p>
    <w:p w:rsidR="00C91AA1" w:rsidRPr="008F2656" w:rsidRDefault="00C91AA1" w:rsidP="00F12F8D">
      <w:pPr>
        <w:pStyle w:val="a3"/>
        <w:shd w:val="clear" w:color="auto" w:fill="FFFFFF"/>
        <w:spacing w:after="0" w:line="360" w:lineRule="auto"/>
        <w:ind w:left="0"/>
        <w:jc w:val="both"/>
        <w:rPr>
          <w:rFonts w:ascii="Times New Roman" w:hAnsi="Times New Roman" w:cs="Times New Roman"/>
          <w:spacing w:val="10"/>
          <w:sz w:val="24"/>
          <w:szCs w:val="24"/>
        </w:rPr>
      </w:pPr>
      <w:r w:rsidRPr="008F2656">
        <w:rPr>
          <w:rFonts w:ascii="Times New Roman" w:hAnsi="Times New Roman" w:cs="Times New Roman"/>
          <w:b/>
          <w:sz w:val="24"/>
          <w:szCs w:val="24"/>
        </w:rPr>
        <w:t>Овсепян Жанна Иосифовна</w:t>
      </w:r>
      <w:r w:rsidRPr="008F2656">
        <w:rPr>
          <w:rFonts w:ascii="Times New Roman" w:hAnsi="Times New Roman" w:cs="Times New Roman"/>
          <w:sz w:val="24"/>
          <w:szCs w:val="24"/>
        </w:rPr>
        <w:t xml:space="preserve"> -</w:t>
      </w:r>
      <w:r w:rsidRPr="008F2656">
        <w:rPr>
          <w:rFonts w:ascii="Times New Roman" w:hAnsi="Times New Roman" w:cs="Times New Roman"/>
          <w:sz w:val="24"/>
          <w:szCs w:val="24"/>
        </w:rPr>
        <w:tab/>
      </w:r>
      <w:r w:rsidRPr="008F2656">
        <w:rPr>
          <w:rFonts w:ascii="Times New Roman" w:hAnsi="Times New Roman" w:cs="Times New Roman"/>
          <w:spacing w:val="10"/>
          <w:sz w:val="24"/>
          <w:szCs w:val="24"/>
        </w:rPr>
        <w:t>Ассоциация крестьянских и фермерских хозяйств Ростовской области, заведующая кафедрой государственного права ЮФУ</w:t>
      </w:r>
    </w:p>
    <w:p w:rsidR="00C91AA1" w:rsidRPr="008F2656" w:rsidRDefault="00C91AA1" w:rsidP="00E737E6">
      <w:pPr>
        <w:pStyle w:val="a3"/>
        <w:numPr>
          <w:ilvl w:val="0"/>
          <w:numId w:val="10"/>
        </w:numPr>
        <w:shd w:val="clear" w:color="auto" w:fill="FFFFFF"/>
        <w:spacing w:after="0" w:line="360" w:lineRule="auto"/>
        <w:ind w:left="0"/>
        <w:jc w:val="both"/>
        <w:rPr>
          <w:rFonts w:ascii="Times New Roman" w:hAnsi="Times New Roman" w:cs="Times New Roman"/>
          <w:sz w:val="24"/>
          <w:szCs w:val="24"/>
        </w:rPr>
      </w:pPr>
      <w:r w:rsidRPr="008F2656">
        <w:rPr>
          <w:rFonts w:ascii="Times New Roman" w:hAnsi="Times New Roman" w:cs="Times New Roman"/>
          <w:sz w:val="24"/>
          <w:szCs w:val="24"/>
        </w:rPr>
        <w:t xml:space="preserve">Даньков Василий Иванович - </w:t>
      </w:r>
      <w:r w:rsidRPr="008F2656">
        <w:rPr>
          <w:rFonts w:ascii="Times New Roman" w:hAnsi="Times New Roman" w:cs="Times New Roman"/>
          <w:spacing w:val="10"/>
          <w:sz w:val="24"/>
          <w:szCs w:val="24"/>
        </w:rPr>
        <w:t xml:space="preserve">Ассоциация «Живая природа степи», </w:t>
      </w:r>
      <w:r w:rsidRPr="008F2656">
        <w:rPr>
          <w:rFonts w:ascii="Times New Roman" w:hAnsi="Times New Roman" w:cs="Times New Roman"/>
          <w:spacing w:val="6"/>
          <w:sz w:val="24"/>
          <w:szCs w:val="24"/>
        </w:rPr>
        <w:t xml:space="preserve">директор заповедника «Ростовский», </w:t>
      </w:r>
      <w:r w:rsidRPr="008F2656">
        <w:rPr>
          <w:rFonts w:ascii="Times New Roman" w:hAnsi="Times New Roman" w:cs="Times New Roman"/>
          <w:bCs/>
          <w:spacing w:val="-2"/>
          <w:sz w:val="24"/>
          <w:szCs w:val="24"/>
        </w:rPr>
        <w:t>Орловский район</w:t>
      </w:r>
    </w:p>
    <w:p w:rsidR="00C91AA1" w:rsidRPr="008F2656" w:rsidRDefault="00C91AA1" w:rsidP="00E737E6">
      <w:pPr>
        <w:pStyle w:val="a3"/>
        <w:numPr>
          <w:ilvl w:val="0"/>
          <w:numId w:val="10"/>
        </w:numPr>
        <w:shd w:val="clear" w:color="auto" w:fill="FFFFFF"/>
        <w:spacing w:after="0" w:line="360" w:lineRule="auto"/>
        <w:ind w:left="0"/>
        <w:jc w:val="both"/>
        <w:rPr>
          <w:rFonts w:ascii="Times New Roman" w:hAnsi="Times New Roman" w:cs="Times New Roman"/>
          <w:spacing w:val="10"/>
          <w:sz w:val="24"/>
          <w:szCs w:val="24"/>
        </w:rPr>
      </w:pPr>
      <w:r w:rsidRPr="008F2656">
        <w:rPr>
          <w:rFonts w:ascii="Times New Roman" w:hAnsi="Times New Roman" w:cs="Times New Roman"/>
          <w:sz w:val="24"/>
          <w:szCs w:val="24"/>
        </w:rPr>
        <w:t>Донченко Елена Игоревна -</w:t>
      </w:r>
      <w:r w:rsidRPr="008F2656">
        <w:rPr>
          <w:rFonts w:ascii="Times New Roman" w:hAnsi="Times New Roman" w:cs="Times New Roman"/>
          <w:sz w:val="24"/>
          <w:szCs w:val="24"/>
        </w:rPr>
        <w:tab/>
      </w:r>
      <w:r w:rsidRPr="008F2656">
        <w:rPr>
          <w:rFonts w:ascii="Times New Roman" w:hAnsi="Times New Roman" w:cs="Times New Roman"/>
          <w:spacing w:val="10"/>
          <w:sz w:val="24"/>
          <w:szCs w:val="24"/>
        </w:rPr>
        <w:t>«Российское аграрное движение» (РАД), генеральный директор ООО "Агрофактор", Морозовский район</w:t>
      </w:r>
    </w:p>
    <w:p w:rsidR="00C91AA1" w:rsidRPr="008F2656" w:rsidRDefault="00C91AA1" w:rsidP="00E737E6">
      <w:pPr>
        <w:pStyle w:val="a3"/>
        <w:numPr>
          <w:ilvl w:val="0"/>
          <w:numId w:val="10"/>
        </w:numPr>
        <w:spacing w:after="0" w:line="360" w:lineRule="auto"/>
        <w:ind w:left="0"/>
        <w:jc w:val="both"/>
        <w:rPr>
          <w:rFonts w:ascii="Times New Roman" w:hAnsi="Times New Roman" w:cs="Times New Roman"/>
          <w:sz w:val="24"/>
          <w:szCs w:val="24"/>
        </w:rPr>
      </w:pPr>
      <w:r w:rsidRPr="008F2656">
        <w:rPr>
          <w:rFonts w:ascii="Times New Roman" w:hAnsi="Times New Roman" w:cs="Times New Roman"/>
          <w:sz w:val="24"/>
          <w:szCs w:val="24"/>
        </w:rPr>
        <w:t>Федирко Татьяна Ивановна</w:t>
      </w:r>
      <w:r w:rsidRPr="008F2656">
        <w:rPr>
          <w:rFonts w:ascii="Times New Roman" w:hAnsi="Times New Roman" w:cs="Times New Roman"/>
          <w:sz w:val="24"/>
          <w:szCs w:val="24"/>
        </w:rPr>
        <w:tab/>
        <w:t>- председатель городской общественной организации «Ростовский Союз защиты прав потребителей»</w:t>
      </w:r>
    </w:p>
    <w:p w:rsidR="00C91AA1" w:rsidRPr="008F2656" w:rsidRDefault="00C91AA1" w:rsidP="00E737E6">
      <w:pPr>
        <w:pStyle w:val="a3"/>
        <w:numPr>
          <w:ilvl w:val="0"/>
          <w:numId w:val="10"/>
        </w:numPr>
        <w:spacing w:after="0" w:line="360" w:lineRule="auto"/>
        <w:ind w:left="0"/>
        <w:jc w:val="both"/>
        <w:rPr>
          <w:rFonts w:ascii="Times New Roman" w:hAnsi="Times New Roman" w:cs="Times New Roman"/>
          <w:sz w:val="24"/>
          <w:szCs w:val="24"/>
        </w:rPr>
      </w:pPr>
      <w:r w:rsidRPr="008F2656">
        <w:rPr>
          <w:rFonts w:ascii="Times New Roman" w:hAnsi="Times New Roman" w:cs="Times New Roman"/>
          <w:sz w:val="24"/>
          <w:szCs w:val="24"/>
        </w:rPr>
        <w:t>Марсак Дмитрий Юрьевич - председатель правления Ростовской областной организации Общероссийской общественной организации «Российской Союз ветеранов Афганистана»</w:t>
      </w:r>
    </w:p>
    <w:p w:rsidR="008F2656" w:rsidRDefault="008F2656" w:rsidP="00F12F8D">
      <w:pPr>
        <w:spacing w:after="0" w:line="360" w:lineRule="auto"/>
        <w:jc w:val="both"/>
        <w:rPr>
          <w:rFonts w:ascii="Times New Roman" w:hAnsi="Times New Roman" w:cs="Times New Roman"/>
        </w:rPr>
      </w:pPr>
    </w:p>
    <w:p w:rsidR="005B38EE" w:rsidRDefault="008F2656" w:rsidP="00F12F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8F2656">
        <w:rPr>
          <w:rFonts w:ascii="Times New Roman" w:hAnsi="Times New Roman" w:cs="Times New Roman"/>
          <w:sz w:val="28"/>
          <w:szCs w:val="28"/>
        </w:rPr>
        <w:t>Основу деятельности Комиссии составлял план работы данного подразделения  Общественной палаты Ростовской области.</w:t>
      </w:r>
    </w:p>
    <w:p w:rsidR="00BB1730" w:rsidRPr="008F2656" w:rsidRDefault="00BB1730" w:rsidP="00F12F8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F9D46D6" wp14:editId="0FB36340">
            <wp:extent cx="4586400" cy="3070800"/>
            <wp:effectExtent l="0" t="0" r="5080" b="0"/>
            <wp:docPr id="65" name="Рисунок 65" descr="Z:\Корнеева О.Т\отчет 2012 г\Общественная палата\ФОТО\Круглый стол по антикоррупции 23 05 12\DSC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Корнеева О.Т\отчет 2012 г\Общественная палата\ФОТО\Круглый стол по антикоррупции 23 05 12\DSC0516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86400" cy="3070800"/>
                    </a:xfrm>
                    <a:prstGeom prst="rect">
                      <a:avLst/>
                    </a:prstGeom>
                    <a:noFill/>
                    <a:ln>
                      <a:noFill/>
                    </a:ln>
                  </pic:spPr>
                </pic:pic>
              </a:graphicData>
            </a:graphic>
          </wp:inline>
        </w:drawing>
      </w:r>
    </w:p>
    <w:p w:rsidR="005B38EE" w:rsidRPr="00C91AA1" w:rsidRDefault="008F2656"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В соответствии с планом проводились общие заседания членов Комиссии, совещания рабочих групп, проводились публичные диалоги с государственными органами и представителями общественности по вопросам общественной безопасности, правопорядка, защите прав и свобод человека и гражданина. Свой вклад комиссия внесла в реализацию Плана основных мероприятий по подготовке к проведению празднования 75-летия образования Ростовской области.</w:t>
      </w:r>
    </w:p>
    <w:p w:rsidR="005B38EE" w:rsidRPr="005B245D" w:rsidRDefault="005B245D" w:rsidP="00F12F8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В</w:t>
      </w:r>
      <w:r w:rsidR="005B38EE" w:rsidRPr="005B245D">
        <w:rPr>
          <w:rFonts w:ascii="Times New Roman" w:hAnsi="Times New Roman" w:cs="Times New Roman"/>
          <w:sz w:val="28"/>
          <w:szCs w:val="28"/>
        </w:rPr>
        <w:t xml:space="preserve"> мае 2012 года в г. Ростове-на-Дону совместно с Комиссией по развитию институтов гражданского общества и защите прав человека (председатель – И.В. Руковишникова) на базе Минюста Ростовской области был проведен «Круглый стол», посвященный актуализации борьбы с коррупций с привлечением научного потенциала вузов города, участием представителей власти, сотрудников правоохранительных органов, судейского сообщества. Итоги обсуждения проблем, предложенные варианты и способы их разрешения, доведены до сведения общественности, властей, через широкое освещение данного мероприятия в средствах массовой информации.  </w:t>
      </w:r>
    </w:p>
    <w:p w:rsid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B38EE" w:rsidRPr="005B245D">
        <w:rPr>
          <w:rFonts w:ascii="Times New Roman" w:hAnsi="Times New Roman" w:cs="Times New Roman"/>
          <w:sz w:val="28"/>
          <w:szCs w:val="28"/>
        </w:rPr>
        <w:t xml:space="preserve">07 июня 2012 года на базе юридического факультета Южного федерального университета </w:t>
      </w:r>
      <w:r w:rsidRPr="005B245D">
        <w:rPr>
          <w:rFonts w:ascii="Times New Roman" w:hAnsi="Times New Roman" w:cs="Times New Roman"/>
          <w:sz w:val="28"/>
          <w:szCs w:val="28"/>
        </w:rPr>
        <w:t>состоялось выездное заседание (Круглый стол</w:t>
      </w:r>
      <w:r w:rsidR="005B38EE" w:rsidRPr="005B245D">
        <w:rPr>
          <w:rFonts w:ascii="Times New Roman" w:hAnsi="Times New Roman" w:cs="Times New Roman"/>
          <w:sz w:val="28"/>
          <w:szCs w:val="28"/>
        </w:rPr>
        <w:t>) Комиссии по вопросам общественной безопасности, правопорядку и общественному контролю за деятельностью правоохранительных органов Общественной палаты Ростовской области по теме: «О состоянии законодательства и практики деятельности правоохранительных органов в сфере обеспечения прав сельхозтоваропроизводителей в Ростовской области».</w:t>
      </w:r>
      <w:r w:rsidR="008F2656" w:rsidRPr="005B245D">
        <w:rPr>
          <w:rFonts w:ascii="Times New Roman" w:hAnsi="Times New Roman" w:cs="Times New Roman"/>
          <w:sz w:val="28"/>
          <w:szCs w:val="28"/>
        </w:rPr>
        <w:t xml:space="preserve"> И</w:t>
      </w:r>
      <w:r w:rsidR="005B38EE" w:rsidRPr="005B245D">
        <w:rPr>
          <w:rFonts w:ascii="Times New Roman" w:hAnsi="Times New Roman" w:cs="Times New Roman"/>
          <w:sz w:val="28"/>
          <w:szCs w:val="28"/>
        </w:rPr>
        <w:t>нициатором и организатором мероприятия выступила Комиссия по вопросам общественной безопасности, правопорядку и общественному контролю за деятельностью правоохранительных органов Общественной палаты Ростовской области.</w:t>
      </w:r>
      <w:r w:rsidR="008F2656" w:rsidRPr="005B245D">
        <w:rPr>
          <w:rFonts w:ascii="Times New Roman" w:hAnsi="Times New Roman" w:cs="Times New Roman"/>
          <w:sz w:val="28"/>
          <w:szCs w:val="28"/>
        </w:rPr>
        <w:t xml:space="preserve"> </w:t>
      </w:r>
    </w:p>
    <w:p w:rsid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8F2656" w:rsidRPr="005B245D">
        <w:rPr>
          <w:rFonts w:ascii="Times New Roman" w:hAnsi="Times New Roman" w:cs="Times New Roman"/>
          <w:sz w:val="28"/>
          <w:szCs w:val="28"/>
        </w:rPr>
        <w:t>В заседании круглого стола</w:t>
      </w:r>
      <w:r w:rsidR="005B38EE" w:rsidRPr="005B245D">
        <w:rPr>
          <w:rFonts w:ascii="Times New Roman" w:hAnsi="Times New Roman" w:cs="Times New Roman"/>
          <w:sz w:val="28"/>
          <w:szCs w:val="28"/>
        </w:rPr>
        <w:t xml:space="preserve"> приняли участие: Председатель Общественной палаты Ростовской области В.М. Кущев,  члены Комиссии по вопросам общественной безопасности, правопорядку и общественному контролю за деятельностью правоохранительных органов Общественной палаты Ростовской области, были приглашены руководители иных комиссий Обществен</w:t>
      </w:r>
      <w:r w:rsidRPr="005B245D">
        <w:rPr>
          <w:rFonts w:ascii="Times New Roman" w:hAnsi="Times New Roman" w:cs="Times New Roman"/>
          <w:sz w:val="28"/>
          <w:szCs w:val="28"/>
        </w:rPr>
        <w:t xml:space="preserve">ной палаты Ростовской области. </w:t>
      </w:r>
      <w:r w:rsidR="005B38EE" w:rsidRPr="005B245D">
        <w:rPr>
          <w:rFonts w:ascii="Times New Roman" w:hAnsi="Times New Roman" w:cs="Times New Roman"/>
          <w:sz w:val="28"/>
          <w:szCs w:val="28"/>
        </w:rPr>
        <w:t xml:space="preserve">На заседание Комиссии были также приглашены руководители органов исполнительной власти сельскохозяйственной отрасли региона, судов, прокуратуры, иных правоохранительных органов, представители от общественных объединений сельскохозяйственного профиля, представители от пайщиков и акционеров отдельных сельскохозяйственных предприятий Ростовской области, представители Министерства внутренней и информационной политики (сектор по обеспечению деятельности Общественной палаты). </w:t>
      </w:r>
    </w:p>
    <w:p w:rsidR="005B38EE" w:rsidRP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5B245D">
        <w:rPr>
          <w:rFonts w:ascii="Times New Roman" w:hAnsi="Times New Roman" w:cs="Times New Roman"/>
          <w:sz w:val="28"/>
          <w:szCs w:val="28"/>
        </w:rPr>
        <w:t xml:space="preserve">Круглый стол проводился при участии студентов и профессоров, доцентов, преподавателей Южного федерального университета (кафедры государственного (конституционного) права юридического факультета и </w:t>
      </w:r>
      <w:r w:rsidR="005B38EE" w:rsidRPr="005B245D">
        <w:rPr>
          <w:rFonts w:ascii="Times New Roman" w:hAnsi="Times New Roman" w:cs="Times New Roman"/>
          <w:sz w:val="28"/>
          <w:szCs w:val="28"/>
        </w:rPr>
        <w:lastRenderedPageBreak/>
        <w:t>кафедра почвоведения и оценки земельных ресурсов биолого-почвенного факультета ЮФУ).</w:t>
      </w:r>
    </w:p>
    <w:p w:rsid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Заседание  Общественной  палаты  предваряли  запросы,   направленные Комиссией Общественной палаты, в соответствии со ст. 4 Областного закона «Об Общественной палате Ростовской области» (от 20.12.2011г., № 784-ЗС), руководителям отраслевых органов исполнительной власти, судов, прокуратуры, полиции, функционирующих на территории Ростовской области, от позиций которых во многом зависит решение проблем, о представлении справочной информации и  участии в диалоге на площадке Общественной палаты РО по указанной   теме   по   поставленным   Общественной палатой вопросам, относящимся к компетенции соответствующих органов,  соотносимых с проблемами сельскохозяйственной практики в сфере поддержки  развития  и защиты малых и средних  форм хозяйствования (крестьянских (фермерских), личных подсобных хозяйств в сельских территориях Ростовской области. </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В связи с обращением в Общественную палату представителей от большого числа жителей из Тацинского и Морозовского районов Ростовской области о нарушениях их прав как собственников земельных паев и арендодателей земель, предлагалось  также самостоятельной  строкой  высказать  мнение  по поставленным в обращении Общественной палаты и иным (по  усмотрению компетентных    органов    власти    в   регионе)    вопросам    относительно законодательства и соответствующей практики в Российской Федерации и по Ростовской области РФ в сфере защиты прав сельхозтоваропроизводителей.</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По поводу направленных запросов в Общественную палату РО пришли ответы из: Министерства сельского хозяйства и продовольствия Правительства Ростовской области; Прокуратуры Ростовской области; Пятнадцатого </w:t>
      </w:r>
      <w:r w:rsidR="005B38EE" w:rsidRPr="00C91AA1">
        <w:rPr>
          <w:rFonts w:ascii="Times New Roman" w:hAnsi="Times New Roman" w:cs="Times New Roman"/>
          <w:sz w:val="28"/>
          <w:szCs w:val="28"/>
        </w:rPr>
        <w:lastRenderedPageBreak/>
        <w:t>арбитражного апелляционного суда; Арбитражного суда Ростовской области; Ростовского областного суда; Следственного комитета Ростовской области; ГУ МВД РФ по Ростовской области; Ассоциации крестьянских фермерских хозяйств, кооперативов и других малых производителей сельхозпродукции Ростовской области (АККОР); др. учреждений.</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С Приветственным словом к участникам Круглого стола обратился Председатель Общественной палаты Ростовской области - Кущев Вячеслав Митрофанович; художественный руководитель - генеральный директор государственного автономного учреждения культуры Ростовской области «Ростовский государственный музыкальный театр». Было также заслушано выступление в связи с открытием заседания Круглого стола Председателя Комиссии по вопросам общественной безопасности, правопорядку и общественному контролю за деятельностью правоохранительных органов Общественной палаты Задерако Виктора Григорьевича, Заслуженного юриста РФ, кандидата юридических наук, профессора Ростовского юридического института МВД РФ.</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С докладом на тему — «О состоянии законодательства и практики в сфере обеспечения прав сельхозтоваропроизводителей в Российской Федерации и Ростовской области РФ» выступила заместитель Председателя Комиссии по вопросам общественной безопасности, правопорядку и общественному контролю за деятельностью правоохранительных органов Общественной палаты, Заслуженный работник высшей школы Российской Федерации, заведующая кафедрой государственного права Южного федерального университета, профессор, доктор юридических наук Овсепян Жанна Иосифовна. В докладе отмечалось, что органами исполнительной и судебной власти в Ростовской Области проводится большая работа по обеспечению реализации и защите прав и свобод человека и гражданина в Ростовской </w:t>
      </w:r>
      <w:r w:rsidR="005B38EE" w:rsidRPr="00C91AA1">
        <w:rPr>
          <w:rFonts w:ascii="Times New Roman" w:hAnsi="Times New Roman" w:cs="Times New Roman"/>
          <w:sz w:val="28"/>
          <w:szCs w:val="28"/>
        </w:rPr>
        <w:lastRenderedPageBreak/>
        <w:t>области Российской Федерации, в том числе по защите прав сельхозтоваропроизводителей в регионе. Тем не менее, проблемы остаются, причем они имеют достаточно большие масштабы. Об этом свидетельствуют, в частности, обращения в Общественную палату Ростовской области жителей из двух районов РО — из Тацинского и Морозовского районов. В докладе, на основе обзора представленных заявителями из указанных двух районов Ростовской области официальных документов, приводились факты необработки на протяжении ряда лет больших территорий земель сельскохозяйственного назначения, переданных в аренду недобросовестными арендаторами по Тацинскому району; в результате чего горожане недополучают сельскохозяйственную продукцию, а арендаторы — арендную плату. В докладе приводились также факты иных нарушений договоров аренды земельных паев; грубые нарушения законодательства о сельскохозяйственной кооперации; трудового законодательства в арендных земельных отношениях и недостаточности работы органов МВД и прокуратуры по защите прав собственников малых и средних земельных участков (паев) в обоих районах; нарушений акционерного законодательства в Морозовском районе, др. Докладчик обратила внимание на большие списки заявителей в суды, прокуратуру, в другие правоохранительные органы от обоих районов, чьи представители обратились и в Общественную палату Ростовской области.</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Отмечалось, что речь идет об одном из наиболее священных прав, права собственности на земельные паи земель сельскохозяйственного назначения. Поэтому очень важен совместный диалог власти, правоохранительных структур и малых и средних собственников земель о способах решения проблем восстановления прав граждан и обеспечения плодородия почвы.</w:t>
      </w:r>
    </w:p>
    <w:p w:rsid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По мнению докладчика, в большинстве своем, арендодатели земель – пожилые, малообеспеченные люди, для которых судебная процедура защиты их </w:t>
      </w:r>
      <w:r w:rsidR="005B38EE" w:rsidRPr="00C91AA1">
        <w:rPr>
          <w:rFonts w:ascii="Times New Roman" w:hAnsi="Times New Roman" w:cs="Times New Roman"/>
          <w:sz w:val="28"/>
          <w:szCs w:val="28"/>
        </w:rPr>
        <w:lastRenderedPageBreak/>
        <w:t>прав затруднительна и дорогостояща. В то же время, доходы от земли - подчас, единственный весомый источник их жизнедеятельности, В этой связи, очевидно, целесообразно изучить возможности более широкого использования административного ресурса контрольных органов исполнительной власти государственного и муниципального уровней для защиты прав, частных и государственных интересов в сельском хозяйстве. Было предложено внести изменения и дополнения в ФЗ от 26.12.2008</w:t>
      </w:r>
      <w:r>
        <w:rPr>
          <w:rFonts w:ascii="Times New Roman" w:hAnsi="Times New Roman" w:cs="Times New Roman"/>
          <w:sz w:val="28"/>
          <w:szCs w:val="28"/>
        </w:rPr>
        <w:t xml:space="preserve"> </w:t>
      </w:r>
      <w:r w:rsidR="005B38EE" w:rsidRPr="00C91AA1">
        <w:rPr>
          <w:rFonts w:ascii="Times New Roman" w:hAnsi="Times New Roman" w:cs="Times New Roman"/>
          <w:sz w:val="28"/>
          <w:szCs w:val="28"/>
        </w:rPr>
        <w:t>г.</w:t>
      </w: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 294-ФЗ «О защите прав юридических лиц и индивидуальных предпринимателей при осуществлении государственного контроля (надзора) и муниципального контроля», предусмотрев соответствующие оговорки в правовом регулировании, касающиеся расширения сферы государственного и муниципального контроля земельно-арендных отношений. </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Докладчик предложила также обсудить вопрос о расширении практики защиты прав сельскохозяйственных тружеников в порядке административного обжалования на основе ФЗ «О порядке рассмотрения обращений граждан» (2005г.) в системе органов исполнительной власти, а также учреждение (расширение) сети местных (муниципальных) уполномоченных по правам человека в Ростовской области. В докладе прозвучало множество конкретных вопросов по поводу недостаточности защиты малого и среднего сельхозбизнеса в Ростовской области, адресованных к исполнительной власти и правоохранительным органам.</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В качестве содокладчика на заседании Круглого стола Общественной палаты выступил доцент кафедры почвоведения и оценки земельных ресурсов ЮФУ, кандидат биологических наук, судебный эксперт - почвовед центра судебных экспертиз по Южному округу Морозов Игорь Вадимович. Выступление было посвящено    вопросу</w:t>
      </w:r>
      <w:r w:rsidR="005B38EE" w:rsidRPr="00C91AA1">
        <w:rPr>
          <w:rFonts w:ascii="Times New Roman" w:hAnsi="Times New Roman" w:cs="Times New Roman"/>
          <w:sz w:val="28"/>
          <w:szCs w:val="28"/>
        </w:rPr>
        <w:tab/>
        <w:t xml:space="preserve">«Проблемы сохранения плодородия    земель сельскохозяйственного назначения в Ростовской области». В докладе </w:t>
      </w:r>
      <w:r w:rsidR="005B38EE" w:rsidRPr="00C91AA1">
        <w:rPr>
          <w:rFonts w:ascii="Times New Roman" w:hAnsi="Times New Roman" w:cs="Times New Roman"/>
          <w:sz w:val="28"/>
          <w:szCs w:val="28"/>
        </w:rPr>
        <w:lastRenderedPageBreak/>
        <w:t>отмечались, в   частности, негативные последствия и высокая экономическая затратность процессов восстановления сельскохозяйственных земель вследствие их длительной необработки.</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В порядке обсуждения вопросов, поставленных в докладах, выступили: Н.П. Семенюк - Начальник управления экономического анализа АПК и реализации приоритетных программ; Л.В. Ирхина — Зам начальника управления по надзору за исполнением федерального законодательства Ростовской областной прокуратуры; А.П. Красковский — подполковник ГУ МВД РФ по Ростовской области; A.M. Родин - Президент Ассоциации крестьянских фермерских хозяйств, кооперативов и других малых производителей сельхозпродукции Ростовской области (АККОР); М.В. Шибров — начальник юридической службы АККОР, др. Приняли участие в заседании Круглого стола и задавали вопросы: Т. И. Федирко — член Общественной палаты РО, Председатель городской общественной организации «Ростовский Союз защиты прав потребителей»; Д.Ю. Марсак-член Общественной палаты РО, Председатель Правления Ростовской областной организации «Российский Союз ветеранов Афганистана», др. На заседание Общественной палаты были также приглашены, задавали вопросы и выступили представители от граждан, чьи права как арендодателей земель были нарушены - из Тацинского и Морозовского районов: В.Н. Думчев - Заявитель в Общественную палату Ростовской области о нарушениях прав сельхозтоваропроизводителей в Ростовской области из Тацинского района и В.Н. Шурховцов - Заявитель в Общественную палату Ростовской области о нарушениях прав сельхозтоваропроизводителей в Ростовской области из Морозовского района - для совместного диалога о способах решения проблем восстановления прав граждан и обеспечения плодородия земель.</w:t>
      </w:r>
    </w:p>
    <w:p w:rsidR="005B245D"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B38EE" w:rsidRPr="00C91AA1">
        <w:rPr>
          <w:rFonts w:ascii="Times New Roman" w:hAnsi="Times New Roman" w:cs="Times New Roman"/>
          <w:sz w:val="28"/>
          <w:szCs w:val="28"/>
        </w:rPr>
        <w:t xml:space="preserve">В процессе обсуждения участники Круглого стола отмечали, что решение земельно-арендных вопросов стоит в ряду мер по снятию социальной напряженности. Указывалось, что в силу того, что крестьяне в силу безденежья юристов не могут, необходимо создание специальной юридической службы для защиты прав сельских жителей. Участниками Круглого стола отмечалось также, что проблемные вопросы в сельском хозяйстве во многом возникают из-за недостаточности законодательства (ФЗ «Об обороте земель с/х назначения», др). В выступлениях участников «Круглого стола» было предложено обратиться в Законодательное собрание Ростовской области с предложением инициировать ряд изменений и дополнений в Земельный кодекс Российской Федерации с целью рационализации земельно-арендных отношений. </w:t>
      </w:r>
      <w:r>
        <w:rPr>
          <w:rFonts w:ascii="Times New Roman" w:hAnsi="Times New Roman" w:cs="Times New Roman"/>
          <w:sz w:val="28"/>
          <w:szCs w:val="28"/>
        </w:rPr>
        <w:t xml:space="preserve">   </w:t>
      </w:r>
    </w:p>
    <w:p w:rsidR="005B38EE" w:rsidRPr="00C91AA1" w:rsidRDefault="005B245D" w:rsidP="00F12F8D">
      <w:pPr>
        <w:pStyle w:val="a3"/>
        <w:tabs>
          <w:tab w:val="left" w:pos="567"/>
        </w:tabs>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Представители органов исполнительной власти и правоохранительных органов сообщили о том, что ими будут приняты меры реагирования по заявленным вопросам и истребованы необходимые материалы. В ответах на запросы Общественной палаты из судебных органов по РО даны обзоры практики относительно: видов нарушений прав сельхозпроизводителей в Ростовской области, их масштабах и динамике; о количестве поступивших (рассмотренных) обращений (заявлений, жалоб) малых и средних сельхозпроизводителей; о мерах по устранению нарушений законодательства в сфере защиты прав сельхозпроизводителей, др.</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На основе проведенных обсуждений и поступивших из органов исполнительной и судебной власти, правоохранительных органов анализов практики их деятельности, принято Итоговое решение заседания Круглого стола Комиссии Общественной палаты Ростовской области, содержащее рекомендации, касающееся совершенствования законодательства и практики деятельности исполнительной власти и правоохранительных органов в сфере обеспечения прав сельхозтоваропроизводителей в Ростовской области.</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B38EE" w:rsidRPr="00C91AA1">
        <w:rPr>
          <w:rFonts w:ascii="Times New Roman" w:hAnsi="Times New Roman" w:cs="Times New Roman"/>
          <w:sz w:val="28"/>
          <w:szCs w:val="28"/>
        </w:rPr>
        <w:t>Позднее принятое решение было направлено Губернатору Ростовской области В.Ю. Голубеву для рассмотрения и возможности его реализации.</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Заместитель председателя Комиссии Ж.И.Овсепян, в соответствии с планом работы, выступила с докладом на заседании научно-консультативного совета при прокуратуре Ростовской области с изложением состояния и  перспектив развития законодательства и позиции Общественной палаты Ростовской области по теме «Оценка эффективности законодательства Ростовской области в сфере обеспечения избирательных прав и прав на создание и свободной функционирование политических партий» (10.07.12 г.)</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Совместно с департаментом по обеспечению деятельности мировых судов правительства Ростовской области изучен и рассмотрен на заседании комиссии вопрос о защите прав и свобод граждан в деятельности мировых судов области. Соответствующий документ направлен в названный департамент.</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В сборнике ОПРО «Реализация глобальных конкурентных преимуществ Ростовской области» опубликована статья заместителя председателя комиссии Ж.И. Овсепян «К вопросу о возможных путях развития Ростовской области».</w:t>
      </w:r>
    </w:p>
    <w:p w:rsidR="005B38EE" w:rsidRPr="00C91AA1" w:rsidRDefault="005B245D" w:rsidP="00F12F8D">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B38EE" w:rsidRPr="00C91AA1">
        <w:rPr>
          <w:rFonts w:ascii="Times New Roman" w:hAnsi="Times New Roman" w:cs="Times New Roman"/>
          <w:sz w:val="28"/>
          <w:szCs w:val="28"/>
        </w:rPr>
        <w:t xml:space="preserve">К юбилею Ростовской области Губернатором области В.Ю. Голубевым поощрены председатель комиссии В.Г. Задерако и заместитель председателя Ж.И. Овсепян. </w:t>
      </w:r>
    </w:p>
    <w:p w:rsidR="005B38EE" w:rsidRDefault="005B38EE" w:rsidP="00F12F8D">
      <w:pPr>
        <w:spacing w:after="0" w:line="360" w:lineRule="auto"/>
        <w:jc w:val="center"/>
        <w:rPr>
          <w:rFonts w:ascii="Times New Roman" w:eastAsia="Times New Roman" w:hAnsi="Times New Roman" w:cs="Times New Roman"/>
          <w:b/>
          <w:sz w:val="24"/>
          <w:szCs w:val="24"/>
          <w:lang w:eastAsia="ru-RU"/>
        </w:rPr>
      </w:pPr>
    </w:p>
    <w:p w:rsidR="00863164" w:rsidRDefault="00863164" w:rsidP="00F12F8D">
      <w:pPr>
        <w:spacing w:after="0" w:line="360" w:lineRule="auto"/>
        <w:jc w:val="center"/>
        <w:rPr>
          <w:rFonts w:ascii="Times New Roman" w:eastAsia="Times New Roman" w:hAnsi="Times New Roman" w:cs="Times New Roman"/>
          <w:b/>
          <w:sz w:val="24"/>
          <w:szCs w:val="24"/>
          <w:lang w:eastAsia="ru-RU"/>
        </w:rPr>
      </w:pPr>
    </w:p>
    <w:p w:rsidR="00863164" w:rsidRDefault="00863164" w:rsidP="00F12F8D">
      <w:pPr>
        <w:spacing w:after="0" w:line="360" w:lineRule="auto"/>
        <w:jc w:val="center"/>
        <w:rPr>
          <w:rFonts w:ascii="Times New Roman" w:eastAsia="Times New Roman" w:hAnsi="Times New Roman" w:cs="Times New Roman"/>
          <w:b/>
          <w:sz w:val="24"/>
          <w:szCs w:val="24"/>
          <w:lang w:eastAsia="ru-RU"/>
        </w:rPr>
      </w:pPr>
    </w:p>
    <w:p w:rsidR="00863164" w:rsidRDefault="00863164" w:rsidP="00F12F8D">
      <w:pPr>
        <w:spacing w:after="0" w:line="360" w:lineRule="auto"/>
        <w:jc w:val="center"/>
        <w:rPr>
          <w:rFonts w:ascii="Times New Roman" w:eastAsia="Times New Roman" w:hAnsi="Times New Roman" w:cs="Times New Roman"/>
          <w:b/>
          <w:sz w:val="24"/>
          <w:szCs w:val="24"/>
          <w:lang w:eastAsia="ru-RU"/>
        </w:rPr>
      </w:pPr>
    </w:p>
    <w:p w:rsidR="00863164" w:rsidRPr="005B245D" w:rsidRDefault="00863164" w:rsidP="00F12F8D">
      <w:pPr>
        <w:spacing w:after="0" w:line="360" w:lineRule="auto"/>
        <w:jc w:val="center"/>
        <w:rPr>
          <w:rFonts w:ascii="Times New Roman" w:eastAsia="Times New Roman" w:hAnsi="Times New Roman" w:cs="Times New Roman"/>
          <w:b/>
          <w:sz w:val="24"/>
          <w:szCs w:val="24"/>
          <w:lang w:eastAsia="ru-RU"/>
        </w:rPr>
      </w:pPr>
    </w:p>
    <w:p w:rsidR="005B245D" w:rsidRPr="005B245D" w:rsidRDefault="005B245D" w:rsidP="00F12F8D">
      <w:pPr>
        <w:spacing w:after="0" w:line="360" w:lineRule="auto"/>
        <w:jc w:val="center"/>
        <w:rPr>
          <w:rFonts w:ascii="Times New Roman" w:eastAsia="Times New Roman" w:hAnsi="Times New Roman" w:cs="Times New Roman"/>
          <w:b/>
          <w:bCs/>
          <w:sz w:val="28"/>
          <w:szCs w:val="24"/>
          <w:lang w:eastAsia="ru-RU"/>
        </w:rPr>
      </w:pPr>
      <w:r w:rsidRPr="005B245D">
        <w:rPr>
          <w:rFonts w:ascii="Times New Roman" w:eastAsia="Times New Roman" w:hAnsi="Times New Roman" w:cs="Times New Roman"/>
          <w:b/>
          <w:bCs/>
          <w:sz w:val="28"/>
          <w:szCs w:val="24"/>
          <w:lang w:eastAsia="ru-RU"/>
        </w:rPr>
        <w:t xml:space="preserve">Отчёт </w:t>
      </w:r>
    </w:p>
    <w:p w:rsidR="00BC5CF8" w:rsidRPr="005B245D" w:rsidRDefault="005B245D" w:rsidP="00F12F8D">
      <w:pPr>
        <w:spacing w:after="0" w:line="360" w:lineRule="auto"/>
        <w:jc w:val="center"/>
        <w:rPr>
          <w:rFonts w:ascii="Times New Roman" w:hAnsi="Times New Roman" w:cs="Times New Roman"/>
          <w:b/>
          <w:sz w:val="28"/>
          <w:szCs w:val="28"/>
        </w:rPr>
      </w:pPr>
      <w:r w:rsidRPr="005B245D">
        <w:rPr>
          <w:rFonts w:ascii="Times New Roman" w:hAnsi="Times New Roman" w:cs="Times New Roman"/>
          <w:b/>
          <w:sz w:val="28"/>
          <w:szCs w:val="28"/>
        </w:rPr>
        <w:t>Рабочей группы</w:t>
      </w:r>
      <w:r w:rsidR="00662436" w:rsidRPr="005B245D">
        <w:rPr>
          <w:rFonts w:ascii="Times New Roman" w:hAnsi="Times New Roman" w:cs="Times New Roman"/>
          <w:b/>
          <w:sz w:val="28"/>
          <w:szCs w:val="28"/>
        </w:rPr>
        <w:t xml:space="preserve"> по выборам</w:t>
      </w:r>
    </w:p>
    <w:p w:rsidR="00662436" w:rsidRPr="00662436" w:rsidRDefault="00662436" w:rsidP="00F12F8D">
      <w:pPr>
        <w:spacing w:after="0" w:line="360" w:lineRule="auto"/>
        <w:ind w:firstLine="135"/>
        <w:jc w:val="center"/>
        <w:rPr>
          <w:rFonts w:ascii="Times New Roman" w:eastAsia="Times New Roman" w:hAnsi="Times New Roman" w:cs="Times New Roman"/>
          <w:sz w:val="28"/>
          <w:szCs w:val="28"/>
          <w:lang w:eastAsia="ru-RU"/>
        </w:rPr>
      </w:pP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lastRenderedPageBreak/>
        <w:t>Решением Общественной палаты в конце 2011 года была образована  рабочая группа по обеспечению общественного контроля на выборах президента Российской Федерации.</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3 февраля 2012 года состоялось первое заседание рабочей группы, в состав которой вошли семь членов Общественной палаты. Для реализации намеченных целей рабочей группой был составлен план, в соответствии с которым и была построена работа.</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В первую очередь, был налажен контакт с Избирательной комиссией Ростовской области, как главным организатором выборов. </w:t>
      </w:r>
    </w:p>
    <w:p w:rsid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14 февраля состоялась встреча членов рабочей группы с Председателем Избирательной комиссии С.В. Юсовым и членами комиссии. Встреча прошла плодотворно, были найдены точки взаимодействия. </w:t>
      </w:r>
    </w:p>
    <w:p w:rsidR="001D2529" w:rsidRPr="00662436" w:rsidRDefault="001D2529" w:rsidP="00F12F8D">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6FF34A1D" wp14:editId="636F3FC1">
            <wp:extent cx="4164747" cy="2843093"/>
            <wp:effectExtent l="0" t="0" r="7620" b="0"/>
            <wp:docPr id="38" name="Рисунок 38" descr="Z:\Корнеева О.Т\отчет 2012 г\2-Отчет группы по выборам с ФОТО\14.02.2012_встреча членов рабочей группы в Избиркоме РО_IMG_6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Корнеева О.Т\отчет 2012 г\2-Отчет группы по выборам с ФОТО\14.02.2012_встреча членов рабочей группы в Избиркоме РО_IMG_675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67224" cy="2844784"/>
                    </a:xfrm>
                    <a:prstGeom prst="rect">
                      <a:avLst/>
                    </a:prstGeom>
                    <a:noFill/>
                    <a:ln>
                      <a:noFill/>
                    </a:ln>
                  </pic:spPr>
                </pic:pic>
              </a:graphicData>
            </a:graphic>
          </wp:inline>
        </w:drawing>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В рамках этого взаимодействия 21 февраля представители рабочей группы побывали в Учебном центре организаторов выборов в поселке Красный Десант Неклиновского района. Был сделан вывод, что уникальный ростовский опыт, позволяющий в разы  повысить качество работы комиссий, может и должен быть востребован и на федеральном уровне. </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lastRenderedPageBreak/>
        <w:t>28 февраля члены рабочей группы приняли участие в видеоконференции, проведенной Центральной Избирательной комиссией и Облизбиркомом и прошедшей с  участием Губернатора Ростовской области В.Ю. Голубева.</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Ещё одним направлением деятельности рабочей группы стало взаимодействие с наиболее активными представителями гражданского общества.</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27 февраля была организована встреча членов рабочей группы с активистами донских общественных организаций, наблюдавших за ходом предвыборной кампании.</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Во встрече приняли участие представители «Лиги избирателей» Д.Абросимов, А.Джадов и С.Резник, представитель ассоциации «Голос» И.Орлов, глава регионального отделения комитета «За честные выборы» Г.Петров и представитель Ростовского корпуса наблюдателей «За чистые выборы» А.Червякова.</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В данной встрече принял участие и член Общественной палаты России А.М.Шолохов, который отметил не только возросшую степень активности наших общественных организаций, но и конструктивное стремление их представителей объединить силы с Общественной палатой региона и страны в ходе контроля за выборами.</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В день выборов – 4 марта ряд членов рабочей группы получили удостоверения Общественной палаты России, и были наделены правом находиться на участках, проводить там фото и видеосъемку.</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Кроме участников рабочей группы в процедуре наблюдения в статусе представителя Общественной палаты России выразили также желание принять участие и члены Общественной палаты области А.Кобилев и В.Ляхов.</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 xml:space="preserve">Наблюдателям Общественной палаты удалось лично побывать на избирательных участках в Ростове-на-Дону, Таганроге, Батайске, Азове, </w:t>
      </w:r>
      <w:r w:rsidRPr="00662436">
        <w:rPr>
          <w:rFonts w:ascii="Times New Roman" w:eastAsia="Times New Roman" w:hAnsi="Times New Roman" w:cs="Times New Roman"/>
          <w:sz w:val="28"/>
          <w:szCs w:val="28"/>
          <w:lang w:eastAsia="ru-RU"/>
        </w:rPr>
        <w:lastRenderedPageBreak/>
        <w:t>Новочеркасске, Азовском, Багаевском, Октябрьском сельском и Семикаракорском районах.</w:t>
      </w:r>
    </w:p>
    <w:p w:rsidR="00662436" w:rsidRPr="00662436" w:rsidRDefault="00662436" w:rsidP="00F12F8D">
      <w:pPr>
        <w:spacing w:after="0" w:line="360" w:lineRule="auto"/>
        <w:ind w:firstLine="709"/>
        <w:jc w:val="both"/>
        <w:rPr>
          <w:rFonts w:ascii="Times New Roman" w:eastAsia="Calibri" w:hAnsi="Times New Roman" w:cs="Times New Roman"/>
          <w:spacing w:val="-1"/>
          <w:sz w:val="28"/>
          <w:szCs w:val="28"/>
        </w:rPr>
      </w:pPr>
      <w:r w:rsidRPr="00662436">
        <w:rPr>
          <w:rFonts w:ascii="Times New Roman" w:eastAsia="Times New Roman" w:hAnsi="Times New Roman" w:cs="Times New Roman"/>
          <w:sz w:val="28"/>
          <w:szCs w:val="28"/>
          <w:lang w:eastAsia="ru-RU"/>
        </w:rPr>
        <w:t xml:space="preserve">Кроме того, была налажена </w:t>
      </w:r>
      <w:r w:rsidRPr="00662436">
        <w:rPr>
          <w:rFonts w:ascii="Times New Roman" w:eastAsia="Calibri" w:hAnsi="Times New Roman" w:cs="Times New Roman"/>
          <w:spacing w:val="-1"/>
          <w:sz w:val="28"/>
          <w:szCs w:val="28"/>
        </w:rPr>
        <w:t xml:space="preserve">постоянная мобильная связь с коллегами из «Лиги избирателей», комитета «За честные выборы» и ассоциации «Голос», а также с Общественной палатой России. </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 xml:space="preserve">Вывод, который сделала рабочая группа, - следующий. </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 xml:space="preserve">Нарушения в день выборов имели место, но они не носили системного и массового характера. Они были связаны либо с недочетами в работе комиссий, либо с человеческим фактором, когда люди допускали ошибки в результате стрессовых ситуаций. </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Но таких нарушений, которые бы требовали  пересчета голосов, и более того – отмены результатов выборов Президента, нами зафиксировано не было.</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Также рабочей группой при технической поддержке контакт-центра «ЗвонОК» была организована работа бесплатной телефонной «Горячей линии» Общественной палаты с номером 8-800-333-50-90.</w:t>
      </w:r>
      <w:r w:rsidRPr="00662436">
        <w:rPr>
          <w:rFonts w:ascii="Times New Roman" w:eastAsia="Times New Roman" w:hAnsi="Times New Roman" w:cs="Times New Roman"/>
          <w:b/>
          <w:sz w:val="28"/>
          <w:szCs w:val="28"/>
          <w:lang w:eastAsia="ru-RU"/>
        </w:rPr>
        <w:t xml:space="preserve"> </w:t>
      </w:r>
      <w:r w:rsidRPr="00662436">
        <w:rPr>
          <w:rFonts w:ascii="Times New Roman" w:eastAsia="Times New Roman" w:hAnsi="Times New Roman" w:cs="Times New Roman"/>
          <w:sz w:val="28"/>
          <w:szCs w:val="28"/>
          <w:lang w:eastAsia="ru-RU"/>
        </w:rPr>
        <w:t xml:space="preserve">На неё, начиная с 1 марта, включая и день голосования, граждане могли позвонить и сообщать о тех или иных нарушениях. </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Информация о работе этого номера телефона была размещена в телерадиоэфире ГТРК «Дон-ТР», в газетах «Молот», «Наше время», на информационных Интернет-ресурсах региона.</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rPr>
      </w:pPr>
      <w:r w:rsidRPr="00662436">
        <w:rPr>
          <w:rFonts w:ascii="Times New Roman" w:eastAsia="Times New Roman" w:hAnsi="Times New Roman" w:cs="Times New Roman"/>
          <w:sz w:val="28"/>
          <w:szCs w:val="28"/>
          <w:lang w:eastAsia="ru-RU"/>
        </w:rPr>
        <w:t xml:space="preserve">С 1 по 5 марта было зафиксировано 326 звонков. </w:t>
      </w:r>
      <w:r w:rsidRPr="00662436">
        <w:rPr>
          <w:rFonts w:ascii="Times New Roman" w:eastAsia="Times New Roman" w:hAnsi="Times New Roman" w:cs="Times New Roman"/>
          <w:sz w:val="28"/>
          <w:szCs w:val="28"/>
        </w:rPr>
        <w:t>Около 80% вопросов абонентов касалось непосредственно выборов и было связано с деятельностью участковых избирательных комиссий (выдача открепительных талонов, неточности в списках избирателей, отсутствие приглашений на выборы, правила голосования на дому и т.д.). Данных о возможных фальсификациях, нарушениях законодательства и других, которые могли бы повлиять на  результаты выборов по «Горячей линии» не поступило.</w:t>
      </w:r>
    </w:p>
    <w:p w:rsidR="00662436" w:rsidRPr="00662436" w:rsidRDefault="00662436" w:rsidP="00F12F8D">
      <w:pPr>
        <w:spacing w:after="0" w:line="360" w:lineRule="auto"/>
        <w:ind w:firstLine="709"/>
        <w:jc w:val="both"/>
        <w:rPr>
          <w:rFonts w:ascii="Times New Roman" w:eastAsia="Calibri" w:hAnsi="Times New Roman" w:cs="Times New Roman"/>
          <w:spacing w:val="-1"/>
          <w:sz w:val="28"/>
          <w:szCs w:val="28"/>
        </w:rPr>
      </w:pPr>
      <w:r w:rsidRPr="00662436">
        <w:rPr>
          <w:rFonts w:ascii="Times New Roman" w:eastAsia="Times New Roman" w:hAnsi="Times New Roman" w:cs="Times New Roman"/>
          <w:sz w:val="28"/>
          <w:szCs w:val="28"/>
        </w:rPr>
        <w:lastRenderedPageBreak/>
        <w:t xml:space="preserve">Подводя итоги на заседании 6 марта, члены рабочей группы </w:t>
      </w:r>
      <w:r w:rsidRPr="00662436">
        <w:rPr>
          <w:rFonts w:ascii="Times New Roman" w:eastAsia="Times New Roman" w:hAnsi="Times New Roman" w:cs="Times New Roman"/>
          <w:sz w:val="28"/>
          <w:szCs w:val="28"/>
          <w:lang w:eastAsia="ru-RU"/>
        </w:rPr>
        <w:t xml:space="preserve">Общественной палаты Ростовской области по обеспечению общественного контроля на выборах Президента Российской Федерации пришли к </w:t>
      </w:r>
      <w:r w:rsidRPr="00662436">
        <w:rPr>
          <w:rFonts w:ascii="Times New Roman" w:eastAsia="Calibri" w:hAnsi="Times New Roman" w:cs="Times New Roman"/>
          <w:spacing w:val="-1"/>
          <w:sz w:val="28"/>
          <w:szCs w:val="28"/>
        </w:rPr>
        <w:t xml:space="preserve">единодушному мнению о том, что деятельность рабочей группы необходимо продолжить на постоянной основе. </w:t>
      </w:r>
    </w:p>
    <w:p w:rsid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pacing w:val="-1"/>
          <w:sz w:val="28"/>
          <w:szCs w:val="28"/>
        </w:rPr>
        <w:t xml:space="preserve">И 8 июня 2012 года Совет Палаты принял решение о создании </w:t>
      </w:r>
      <w:r w:rsidRPr="00662436">
        <w:rPr>
          <w:rFonts w:ascii="Times New Roman" w:eastAsia="Calibri" w:hAnsi="Times New Roman" w:cs="Times New Roman"/>
          <w:sz w:val="28"/>
          <w:szCs w:val="28"/>
        </w:rPr>
        <w:t>постоянной рабочей группы Общественной палаты по общественному мониторингу избирательного процесса в Ростовской области. Было разработано Положение о деятельности постоянной рабочей группы и определен состав её членов.</w:t>
      </w:r>
    </w:p>
    <w:p w:rsidR="00BB1730" w:rsidRPr="00662436" w:rsidRDefault="00BB1730" w:rsidP="00F12F8D">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3DEDCDD1" wp14:editId="66FDAAAF">
            <wp:extent cx="4287600" cy="2858400"/>
            <wp:effectExtent l="0" t="0" r="0" b="0"/>
            <wp:docPr id="66" name="Рисунок 66" descr="Z:\Корнеева О.Т\отчет 2012 г\2-Отчет группы по выборам с ФОТО\15.10.2012_брифинг В.А.Кирсанова по итогам выборов_IMG_9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Корнеева О.Т\отчет 2012 г\2-Отчет группы по выборам с ФОТО\15.10.2012_брифинг В.А.Кирсанова по итогам выборов_IMG_94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87600" cy="2858400"/>
                    </a:xfrm>
                    <a:prstGeom prst="rect">
                      <a:avLst/>
                    </a:prstGeom>
                    <a:noFill/>
                    <a:ln>
                      <a:noFill/>
                    </a:ln>
                  </pic:spPr>
                </pic:pic>
              </a:graphicData>
            </a:graphic>
          </wp:inline>
        </w:drawing>
      </w:r>
    </w:p>
    <w:p w:rsidR="00662436" w:rsidRPr="00662436" w:rsidRDefault="00662436" w:rsidP="00F12F8D">
      <w:pPr>
        <w:spacing w:after="0" w:line="360" w:lineRule="auto"/>
        <w:ind w:firstLine="709"/>
        <w:jc w:val="both"/>
        <w:rPr>
          <w:rFonts w:ascii="Times New Roman" w:eastAsia="Calibri" w:hAnsi="Times New Roman" w:cs="Times New Roman"/>
          <w:spacing w:val="-1"/>
          <w:sz w:val="28"/>
          <w:szCs w:val="28"/>
        </w:rPr>
      </w:pPr>
      <w:r w:rsidRPr="00662436">
        <w:rPr>
          <w:rFonts w:ascii="Times New Roman" w:eastAsia="Calibri" w:hAnsi="Times New Roman" w:cs="Times New Roman"/>
          <w:spacing w:val="-1"/>
          <w:sz w:val="28"/>
          <w:szCs w:val="28"/>
        </w:rPr>
        <w:t xml:space="preserve">В состав постоянной рабочей группы вошли девять членов Общественной палаты: Кирсанов В.А. (руководитель), Бреус Н.Е., Кобилев А.Г., Лазуренко В.Н., Ляхов В.П., Мареева В.И., Рукавишникова И.В., Халын В.Г., Южанская В.Н. </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14 октября 2012 года в Ростовской области прошли выборы глав и депутатов муниципальных образований. В сорока трех районах Ростовской области избирали глав (в 347 муниципальных образованиях) и депутатов (в 395 </w:t>
      </w:r>
      <w:r w:rsidRPr="00662436">
        <w:rPr>
          <w:rFonts w:ascii="Times New Roman" w:eastAsia="Calibri" w:hAnsi="Times New Roman" w:cs="Times New Roman"/>
          <w:sz w:val="28"/>
          <w:szCs w:val="28"/>
        </w:rPr>
        <w:lastRenderedPageBreak/>
        <w:t>муниципальных образованиях), а также были проведены довыборы на должности различного уровня.</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Постоянная рабочая группа приняла участие в этих мероприятиях.</w:t>
      </w:r>
    </w:p>
    <w:p w:rsid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В период подготовки к выборам члены рабочей группы 11 октября приняли участие в обучающем семинаре для наблюдателей, организованном Избирательной комиссией Ростовской области.</w:t>
      </w:r>
    </w:p>
    <w:p w:rsidR="003C3214" w:rsidRPr="00662436" w:rsidRDefault="003C3214" w:rsidP="00F12F8D">
      <w:pPr>
        <w:spacing w:after="0" w:line="360" w:lineRule="auto"/>
        <w:ind w:firstLine="709"/>
        <w:jc w:val="center"/>
        <w:rPr>
          <w:rFonts w:ascii="Times New Roman" w:eastAsia="Calibri" w:hAnsi="Times New Roman" w:cs="Times New Roman"/>
          <w:sz w:val="28"/>
          <w:szCs w:val="28"/>
        </w:rPr>
      </w:pPr>
      <w:r>
        <w:rPr>
          <w:rFonts w:ascii="Times New Roman" w:eastAsia="Times New Roman" w:hAnsi="Times New Roman" w:cs="Times New Roman"/>
          <w:bCs/>
          <w:noProof/>
          <w:sz w:val="28"/>
          <w:szCs w:val="28"/>
          <w:lang w:eastAsia="ru-RU"/>
        </w:rPr>
        <w:drawing>
          <wp:inline distT="0" distB="0" distL="0" distR="0" wp14:anchorId="2C89DAA9" wp14:editId="3F964C21">
            <wp:extent cx="4064853" cy="3012141"/>
            <wp:effectExtent l="0" t="0" r="0" b="0"/>
            <wp:docPr id="41" name="Рисунок 41" descr="Z:\Корнеева О.Т\отчет 2012 г\фото для отчета\выборы\21.02.2012_учебный центр _Неклиновка_IMG_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Корнеева О.Т\отчет 2012 г\фото для отчета\выборы\21.02.2012_учебный центр _Неклиновка_IMG_801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67271" cy="3013933"/>
                    </a:xfrm>
                    <a:prstGeom prst="rect">
                      <a:avLst/>
                    </a:prstGeom>
                    <a:noFill/>
                    <a:ln>
                      <a:noFill/>
                    </a:ln>
                  </pic:spPr>
                </pic:pic>
              </a:graphicData>
            </a:graphic>
          </wp:inline>
        </w:drawing>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Участниками семинара стали Председатель Избирательной комиссии Ростовской области С.В.Юсов, заместитель Председателя Избирательной комиссии Ростовской области А.С.Энтин, специалисты Избирательной комиссии, руководители и члены территориальных комиссий, правозащитники и наблюдатели. </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В ходе мероприятия были обсуждены новеллы избирательных законов, вопросы наиболее распространенных нарушений на выборах, роли наблюдателей и политических партий в октябрьских выборах.</w:t>
      </w:r>
    </w:p>
    <w:p w:rsidR="00662436" w:rsidRPr="00C91AA1" w:rsidRDefault="00662436" w:rsidP="00F12F8D">
      <w:pPr>
        <w:spacing w:after="0" w:line="360" w:lineRule="auto"/>
        <w:ind w:firstLine="709"/>
        <w:jc w:val="both"/>
        <w:rPr>
          <w:rFonts w:ascii="Times New Roman" w:eastAsia="Calibri" w:hAnsi="Times New Roman" w:cs="Times New Roman"/>
          <w:bCs/>
          <w:sz w:val="28"/>
          <w:szCs w:val="28"/>
        </w:rPr>
      </w:pPr>
      <w:r w:rsidRPr="00662436">
        <w:rPr>
          <w:rFonts w:ascii="Times New Roman" w:eastAsia="Calibri" w:hAnsi="Times New Roman" w:cs="Times New Roman"/>
          <w:sz w:val="28"/>
          <w:szCs w:val="28"/>
        </w:rPr>
        <w:t xml:space="preserve">В предвыборный период члены рабочей группы продолжили начатый на выборах Президента РФ конструктивный контакт с представителями </w:t>
      </w:r>
      <w:r w:rsidRPr="00662436">
        <w:rPr>
          <w:rFonts w:ascii="Times New Roman" w:eastAsia="Calibri" w:hAnsi="Times New Roman" w:cs="Times New Roman"/>
          <w:sz w:val="28"/>
          <w:szCs w:val="28"/>
        </w:rPr>
        <w:lastRenderedPageBreak/>
        <w:t>общественных организаций, осуществляющих в Ростовской области наблюдение за выборными процессами. Среди этих организаций - общественный комитет «За честные выборы» (Г.Петров), «Лига избирателей</w:t>
      </w:r>
      <w:r w:rsidRPr="00662436">
        <w:rPr>
          <w:rFonts w:ascii="Times New Roman" w:eastAsia="Calibri" w:hAnsi="Times New Roman" w:cs="Times New Roman"/>
          <w:b/>
          <w:sz w:val="28"/>
          <w:szCs w:val="28"/>
        </w:rPr>
        <w:t>»</w:t>
      </w:r>
      <w:r w:rsidRPr="00662436">
        <w:rPr>
          <w:rFonts w:ascii="Times New Roman" w:eastAsia="Calibri" w:hAnsi="Times New Roman" w:cs="Times New Roman"/>
          <w:sz w:val="28"/>
          <w:szCs w:val="28"/>
        </w:rPr>
        <w:t xml:space="preserve"> (Д.Абросимов),</w:t>
      </w:r>
      <w:r w:rsidRPr="00662436">
        <w:rPr>
          <w:rFonts w:ascii="Times New Roman" w:eastAsia="Calibri" w:hAnsi="Times New Roman" w:cs="Times New Roman"/>
          <w:b/>
          <w:sz w:val="28"/>
          <w:szCs w:val="28"/>
        </w:rPr>
        <w:t xml:space="preserve"> </w:t>
      </w:r>
      <w:r w:rsidRPr="00C91AA1">
        <w:rPr>
          <w:rFonts w:ascii="Times New Roman" w:eastAsia="Calibri" w:hAnsi="Times New Roman" w:cs="Times New Roman"/>
          <w:bCs/>
          <w:sz w:val="28"/>
          <w:szCs w:val="28"/>
        </w:rPr>
        <w:t>Р</w:t>
      </w:r>
      <w:r w:rsidRPr="00662436">
        <w:rPr>
          <w:rFonts w:ascii="Times New Roman" w:eastAsia="Calibri" w:hAnsi="Times New Roman" w:cs="Times New Roman"/>
          <w:sz w:val="28"/>
          <w:szCs w:val="28"/>
        </w:rPr>
        <w:t xml:space="preserve">остовский корпус наблюдателей </w:t>
      </w:r>
      <w:r w:rsidRPr="00C91AA1">
        <w:rPr>
          <w:rFonts w:ascii="Times New Roman" w:eastAsia="Calibri" w:hAnsi="Times New Roman" w:cs="Times New Roman"/>
          <w:bCs/>
          <w:sz w:val="28"/>
          <w:szCs w:val="28"/>
        </w:rPr>
        <w:t>«За чистые выборы» (А.Червякова).</w:t>
      </w:r>
    </w:p>
    <w:p w:rsidR="00662436" w:rsidRPr="00C91AA1" w:rsidRDefault="00662436" w:rsidP="00F12F8D">
      <w:pPr>
        <w:spacing w:after="0" w:line="360" w:lineRule="auto"/>
        <w:ind w:firstLine="709"/>
        <w:jc w:val="both"/>
        <w:rPr>
          <w:rFonts w:ascii="Times New Roman" w:eastAsia="Calibri" w:hAnsi="Times New Roman" w:cs="Times New Roman"/>
          <w:bCs/>
          <w:sz w:val="28"/>
          <w:szCs w:val="28"/>
        </w:rPr>
      </w:pPr>
      <w:r w:rsidRPr="00C91AA1">
        <w:rPr>
          <w:rFonts w:ascii="Times New Roman" w:eastAsia="Calibri" w:hAnsi="Times New Roman" w:cs="Times New Roman"/>
          <w:bCs/>
          <w:sz w:val="28"/>
          <w:szCs w:val="28"/>
        </w:rPr>
        <w:t>Для организации работы в качестве наблюдателей члены рабочей группы провели работу с редакцией областной газеты «Молот», которая обеспечила их документом редакции, позволяющим посещать избирательные участки.</w:t>
      </w:r>
    </w:p>
    <w:p w:rsidR="00662436" w:rsidRDefault="00662436" w:rsidP="00F12F8D">
      <w:pPr>
        <w:spacing w:after="0" w:line="360" w:lineRule="auto"/>
        <w:ind w:firstLine="709"/>
        <w:jc w:val="both"/>
        <w:rPr>
          <w:rFonts w:ascii="Times New Roman" w:eastAsia="Times New Roman" w:hAnsi="Times New Roman" w:cs="Times New Roman"/>
          <w:bCs/>
          <w:sz w:val="28"/>
          <w:szCs w:val="28"/>
          <w:lang w:eastAsia="ru-RU"/>
        </w:rPr>
      </w:pPr>
      <w:r w:rsidRPr="00C91AA1">
        <w:rPr>
          <w:rFonts w:ascii="Times New Roman" w:eastAsia="Times New Roman" w:hAnsi="Times New Roman" w:cs="Times New Roman"/>
          <w:bCs/>
          <w:sz w:val="28"/>
          <w:szCs w:val="28"/>
          <w:lang w:eastAsia="ru-RU"/>
        </w:rPr>
        <w:t>В деятельности рабочей группы в день голосования приняли участие пять из девяти её членов – Бреус Н.Е, Кирсанов В.А., Лазуренко В.Н., Ляхов В.П., Рукавишникова И.В. Другие члены рабочей группы не смогли сделать этого по объективным причинам (командировка, отпуск).</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C91AA1">
        <w:rPr>
          <w:rFonts w:ascii="Times New Roman" w:eastAsia="Times New Roman" w:hAnsi="Times New Roman" w:cs="Times New Roman"/>
          <w:bCs/>
          <w:sz w:val="28"/>
          <w:szCs w:val="28"/>
          <w:lang w:eastAsia="ru-RU"/>
        </w:rPr>
        <w:t xml:space="preserve">14 октября по заранее согласованному с Избирательной комиссией графику, членами рабочей группы был осуществлен мониторинг ситуации </w:t>
      </w:r>
      <w:r w:rsidRPr="00662436">
        <w:rPr>
          <w:rFonts w:ascii="Times New Roman" w:eastAsia="Times New Roman" w:hAnsi="Times New Roman" w:cs="Times New Roman"/>
          <w:sz w:val="28"/>
          <w:szCs w:val="28"/>
          <w:lang w:eastAsia="ru-RU"/>
        </w:rPr>
        <w:t xml:space="preserve">более чем в 15-ти из 43 районов, в которых состоялись выборы. </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 xml:space="preserve">Лично представители Общественной палаты побывали в 10-ти районах и посетили 33 участка в Азовском, Аксайском, Багаевском, Зерноградском, Каменском, Песчанокопском, </w:t>
      </w:r>
      <w:r w:rsidRPr="00662436">
        <w:rPr>
          <w:rFonts w:ascii="Times New Roman" w:eastAsia="Times New Roman" w:hAnsi="Times New Roman" w:cs="Times New Roman"/>
          <w:spacing w:val="-1"/>
          <w:sz w:val="28"/>
          <w:szCs w:val="28"/>
          <w:lang w:eastAsia="ru-RU"/>
        </w:rPr>
        <w:t>Октябрьском (сельском),</w:t>
      </w:r>
      <w:r w:rsidRPr="00662436">
        <w:rPr>
          <w:rFonts w:ascii="Times New Roman" w:eastAsia="Times New Roman" w:hAnsi="Times New Roman" w:cs="Times New Roman"/>
          <w:sz w:val="28"/>
          <w:szCs w:val="28"/>
          <w:lang w:eastAsia="ru-RU"/>
        </w:rPr>
        <w:t xml:space="preserve"> Родионово-Несветайском, Семикаракорском, Тарасовском.</w:t>
      </w:r>
    </w:p>
    <w:p w:rsid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 xml:space="preserve">Наблюдатели Общественной палаты встречались с руководителями территориальных и участковых избирательных комиссий, членами комиссий, коллегами-наблюдателями от партий, рядовыми избирателями.  </w:t>
      </w:r>
    </w:p>
    <w:p w:rsidR="003C3214" w:rsidRPr="00662436" w:rsidRDefault="003C3214" w:rsidP="00F12F8D">
      <w:pPr>
        <w:spacing w:after="0" w:line="36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3F35373" wp14:editId="28D524DE">
            <wp:extent cx="4572000" cy="2566467"/>
            <wp:effectExtent l="0" t="0" r="0" b="5715"/>
            <wp:docPr id="42" name="Рисунок 42" descr="Z:\Корнеева О.Т\отчет 2012 г\фото для отчета\выборы\27.02.2012_встреча с наблюдателями_DSC0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Корнеева О.Т\отчет 2012 г\фото для отчета\выборы\27.02.2012_встреча с наблюдателями_DSC0065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4720" cy="2567994"/>
                    </a:xfrm>
                    <a:prstGeom prst="rect">
                      <a:avLst/>
                    </a:prstGeom>
                    <a:noFill/>
                    <a:ln>
                      <a:noFill/>
                    </a:ln>
                  </pic:spPr>
                </pic:pic>
              </a:graphicData>
            </a:graphic>
          </wp:inline>
        </w:drawing>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Также в рамках совместной работы проводился обмен информацией с представителями общественных организаций, с Избирательной комиссией Ростовской области, отслеживалась информация, поступавшая на телефон «Горячей линии» комитета «За честные выборы».</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15 октября руководитель постоянной рабочей группы В.А.Кирсанов провел брифинг для СМИ (присутствовали ГТРК «Дон-ТР», ТК «Южный регион», ТК «Рен-ТВ», газета «Молот», информационные агентства «Интерфакс-ЮГ», «РИА-Новости», «Кавказский узел»), в ходе которого он прокомментировал итоги деятельности рабочей группы.</w:t>
      </w:r>
    </w:p>
    <w:p w:rsidR="00662436" w:rsidRPr="00662436" w:rsidRDefault="00662436" w:rsidP="00F12F8D">
      <w:pPr>
        <w:spacing w:after="0" w:line="360" w:lineRule="auto"/>
        <w:ind w:firstLine="709"/>
        <w:jc w:val="both"/>
        <w:rPr>
          <w:rFonts w:ascii="Times New Roman" w:eastAsia="Times New Roman" w:hAnsi="Times New Roman" w:cs="Times New Roman"/>
          <w:sz w:val="28"/>
          <w:szCs w:val="28"/>
          <w:lang w:eastAsia="ru-RU"/>
        </w:rPr>
      </w:pPr>
      <w:r w:rsidRPr="00662436">
        <w:rPr>
          <w:rFonts w:ascii="Times New Roman" w:eastAsia="Times New Roman" w:hAnsi="Times New Roman" w:cs="Times New Roman"/>
          <w:sz w:val="28"/>
          <w:szCs w:val="28"/>
          <w:lang w:eastAsia="ru-RU"/>
        </w:rPr>
        <w:t>В целом, по итогам избирательной кампании 14 октября рабочая группа пришла к следующим выводам.</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Отличительной особенностью этих выборов стало значительное увеличение количества наблюдателей от политических партий, в то же время, жалоб на работу избирательных комиссий стало намного меньше.</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Голосование шло спокойно, активность избирателей сравнима с предыдущими поселенческими выборами. Существенных нарушений нашими наблюдателями зафиксировано не было.</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lastRenderedPageBreak/>
        <w:t>Все, с кем общались члены рабочей группы, подтверждали, что эти выборы проходят в соответствии с законом и всё проходит в деловом русле. По нашим впечатлениям это во многом было связано с тем, что люди голосовали за свою власть в поселениях, где большинство знает друг друга лично. И поэтому голосовали осознанно, без ненужной политической интриги и надуманного нагнетания страстей.</w:t>
      </w:r>
    </w:p>
    <w:p w:rsidR="00662436" w:rsidRPr="00662436" w:rsidRDefault="00662436" w:rsidP="00F12F8D">
      <w:pPr>
        <w:spacing w:after="0" w:line="360" w:lineRule="auto"/>
        <w:ind w:firstLine="709"/>
        <w:jc w:val="both"/>
        <w:rPr>
          <w:rFonts w:ascii="Times New Roman" w:eastAsia="Calibri" w:hAnsi="Times New Roman" w:cs="Times New Roman"/>
          <w:sz w:val="28"/>
          <w:szCs w:val="28"/>
        </w:rPr>
      </w:pPr>
      <w:r w:rsidRPr="00662436">
        <w:rPr>
          <w:rFonts w:ascii="Times New Roman" w:eastAsia="Calibri" w:hAnsi="Times New Roman" w:cs="Times New Roman"/>
          <w:sz w:val="28"/>
          <w:szCs w:val="28"/>
        </w:rPr>
        <w:t xml:space="preserve">Подводя итог, следует сказать, что перед всеми участниками выборного процесса стояла задача обеспечить для избирателей Ростовской области возможность принять участие в непосредственном формировании власти на местах. И благодаря, в том числе, и вкладу постоянной рабочей группы Общественной палаты по общественному мониторингу избирательного процесса в Ростовской области, эта задача была выполнена. </w:t>
      </w:r>
    </w:p>
    <w:p w:rsidR="00662436" w:rsidRDefault="00662436" w:rsidP="00F12F8D">
      <w:pPr>
        <w:spacing w:after="0" w:line="360" w:lineRule="auto"/>
        <w:ind w:firstLine="709"/>
        <w:jc w:val="both"/>
        <w:rPr>
          <w:rFonts w:ascii="Times New Roman" w:eastAsia="Calibri" w:hAnsi="Times New Roman" w:cs="Times New Roman"/>
          <w:spacing w:val="-1"/>
          <w:sz w:val="28"/>
          <w:szCs w:val="28"/>
        </w:rPr>
      </w:pPr>
    </w:p>
    <w:p w:rsidR="00843220" w:rsidRDefault="00843220"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63164" w:rsidRDefault="00863164" w:rsidP="00F12F8D">
      <w:pPr>
        <w:spacing w:after="0" w:line="360" w:lineRule="auto"/>
        <w:ind w:firstLine="709"/>
        <w:jc w:val="both"/>
        <w:rPr>
          <w:rFonts w:ascii="Times New Roman" w:eastAsia="Calibri" w:hAnsi="Times New Roman" w:cs="Times New Roman"/>
          <w:spacing w:val="-1"/>
          <w:sz w:val="28"/>
          <w:szCs w:val="28"/>
        </w:rPr>
      </w:pPr>
    </w:p>
    <w:p w:rsidR="00843220" w:rsidRDefault="00843220" w:rsidP="00F12F8D">
      <w:pPr>
        <w:spacing w:after="0" w:line="360" w:lineRule="auto"/>
        <w:ind w:firstLine="709"/>
        <w:jc w:val="both"/>
        <w:rPr>
          <w:rFonts w:ascii="Times New Roman" w:eastAsia="Calibri" w:hAnsi="Times New Roman" w:cs="Times New Roman"/>
          <w:spacing w:val="-1"/>
          <w:sz w:val="28"/>
          <w:szCs w:val="28"/>
        </w:rPr>
      </w:pPr>
    </w:p>
    <w:p w:rsidR="00843220" w:rsidRDefault="00843220" w:rsidP="00F12F8D">
      <w:pPr>
        <w:spacing w:after="0" w:line="360" w:lineRule="auto"/>
        <w:ind w:firstLine="709"/>
        <w:jc w:val="both"/>
        <w:rPr>
          <w:rFonts w:ascii="Times New Roman" w:eastAsia="Calibri" w:hAnsi="Times New Roman" w:cs="Times New Roman"/>
          <w:spacing w:val="-1"/>
          <w:sz w:val="28"/>
          <w:szCs w:val="28"/>
        </w:rPr>
      </w:pPr>
    </w:p>
    <w:p w:rsidR="00843220" w:rsidRPr="00662436" w:rsidRDefault="00843220" w:rsidP="00843220">
      <w:pPr>
        <w:spacing w:after="0" w:line="360" w:lineRule="auto"/>
        <w:ind w:firstLine="709"/>
        <w:jc w:val="center"/>
        <w:rPr>
          <w:rFonts w:ascii="Times New Roman" w:eastAsia="Calibri" w:hAnsi="Times New Roman" w:cs="Times New Roman"/>
          <w:spacing w:val="-1"/>
          <w:sz w:val="28"/>
          <w:szCs w:val="28"/>
        </w:rPr>
      </w:pPr>
      <w:r>
        <w:rPr>
          <w:rFonts w:ascii="Times New Roman" w:eastAsia="Calibri" w:hAnsi="Times New Roman" w:cs="Times New Roman"/>
          <w:spacing w:val="-1"/>
          <w:sz w:val="28"/>
          <w:szCs w:val="28"/>
        </w:rPr>
        <w:lastRenderedPageBreak/>
        <w:t>Заключение</w:t>
      </w:r>
    </w:p>
    <w:p w:rsidR="00662436" w:rsidRPr="00662436" w:rsidRDefault="00662436" w:rsidP="00F12F8D">
      <w:pPr>
        <w:spacing w:after="0" w:line="360" w:lineRule="auto"/>
        <w:ind w:firstLine="709"/>
        <w:jc w:val="both"/>
        <w:rPr>
          <w:rFonts w:ascii="Times New Roman" w:eastAsia="Calibri" w:hAnsi="Times New Roman" w:cs="Times New Roman"/>
          <w:spacing w:val="-1"/>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28"/>
      </w:tblGrid>
      <w:tr w:rsidR="00DE5BF8" w:rsidRPr="00DE5BF8" w:rsidTr="00DE5BF8">
        <w:trPr>
          <w:tblCellSpacing w:w="15" w:type="dxa"/>
        </w:trPr>
        <w:tc>
          <w:tcPr>
            <w:tcW w:w="0" w:type="auto"/>
            <w:vAlign w:val="center"/>
            <w:hideMark/>
          </w:tcPr>
          <w:p w:rsidR="00DE5BF8" w:rsidRPr="00DE5BF8" w:rsidRDefault="003A54D3" w:rsidP="00F12F8D">
            <w:pPr>
              <w:spacing w:after="0" w:line="360" w:lineRule="auto"/>
              <w:jc w:val="both"/>
              <w:rPr>
                <w:rFonts w:ascii="Times New Roman" w:eastAsia="Times New Roman" w:hAnsi="Times New Roman" w:cs="Times New Roman"/>
                <w:sz w:val="28"/>
                <w:szCs w:val="28"/>
                <w:lang w:eastAsia="ru-RU"/>
              </w:rPr>
            </w:pPr>
            <w:r>
              <w:br w:type="page"/>
            </w:r>
            <w:r w:rsidR="004961EA">
              <w:rPr>
                <w:rFonts w:ascii="Times New Roman" w:eastAsia="Times New Roman" w:hAnsi="Times New Roman" w:cs="Times New Roman"/>
                <w:sz w:val="28"/>
                <w:szCs w:val="28"/>
                <w:lang w:eastAsia="ru-RU"/>
              </w:rPr>
              <w:t xml:space="preserve">        </w:t>
            </w:r>
            <w:r w:rsidR="00DE5BF8" w:rsidRPr="00DE5BF8">
              <w:rPr>
                <w:rFonts w:ascii="Times New Roman" w:eastAsia="Times New Roman" w:hAnsi="Times New Roman" w:cs="Times New Roman"/>
                <w:sz w:val="28"/>
                <w:szCs w:val="28"/>
                <w:lang w:eastAsia="ru-RU"/>
              </w:rPr>
              <w:t xml:space="preserve">Гражданское общество, </w:t>
            </w:r>
            <w:r w:rsidR="00DE5BF8" w:rsidRPr="004961EA">
              <w:rPr>
                <w:rFonts w:ascii="Times New Roman" w:eastAsia="Times New Roman" w:hAnsi="Times New Roman" w:cs="Times New Roman"/>
                <w:sz w:val="28"/>
                <w:szCs w:val="28"/>
                <w:lang w:eastAsia="ru-RU"/>
              </w:rPr>
              <w:t>как неотъемлемый атрибут</w:t>
            </w:r>
            <w:r w:rsidR="00DE5BF8" w:rsidRPr="00DE5BF8">
              <w:rPr>
                <w:rFonts w:ascii="Times New Roman" w:eastAsia="Times New Roman" w:hAnsi="Times New Roman" w:cs="Times New Roman"/>
                <w:sz w:val="28"/>
                <w:szCs w:val="28"/>
                <w:lang w:eastAsia="ru-RU"/>
              </w:rPr>
              <w:t xml:space="preserve"> современной цивилизации</w:t>
            </w:r>
            <w:r w:rsidR="00DE5BF8" w:rsidRPr="004961EA">
              <w:rPr>
                <w:rFonts w:ascii="Times New Roman" w:eastAsia="Times New Roman" w:hAnsi="Times New Roman" w:cs="Times New Roman"/>
                <w:sz w:val="28"/>
                <w:szCs w:val="28"/>
                <w:lang w:eastAsia="ru-RU"/>
              </w:rPr>
              <w:t xml:space="preserve">, </w:t>
            </w:r>
            <w:r w:rsidR="00DE5BF8" w:rsidRPr="00DE5BF8">
              <w:rPr>
                <w:rFonts w:ascii="Times New Roman" w:eastAsia="Times New Roman" w:hAnsi="Times New Roman" w:cs="Times New Roman"/>
                <w:sz w:val="28"/>
                <w:szCs w:val="28"/>
                <w:lang w:eastAsia="ru-RU"/>
              </w:rPr>
              <w:t xml:space="preserve">является базисной основой современной модели демократически организованного социума, поэтому формирование зрелого гражданского общества в Российской Федерации вызвано объективной необходимостью. </w:t>
            </w:r>
          </w:p>
        </w:tc>
      </w:tr>
      <w:tr w:rsidR="00DE5BF8" w:rsidRPr="00DE5BF8" w:rsidTr="00DE5BF8">
        <w:trPr>
          <w:tblCellSpacing w:w="15" w:type="dxa"/>
        </w:trPr>
        <w:tc>
          <w:tcPr>
            <w:tcW w:w="0" w:type="auto"/>
            <w:vAlign w:val="center"/>
            <w:hideMark/>
          </w:tcPr>
          <w:p w:rsidR="006102BD" w:rsidRDefault="004961EA" w:rsidP="00F12F8D">
            <w:pPr>
              <w:tabs>
                <w:tab w:val="left" w:pos="4680"/>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И</w:t>
            </w:r>
            <w:r w:rsidR="00DE5BF8" w:rsidRPr="00DE5BF8">
              <w:rPr>
                <w:rFonts w:ascii="Times New Roman" w:eastAsia="Times New Roman" w:hAnsi="Times New Roman" w:cs="Times New Roman"/>
                <w:sz w:val="28"/>
                <w:szCs w:val="28"/>
                <w:lang w:eastAsia="ru-RU"/>
              </w:rPr>
              <w:t>звестно, что без развития института гражданского общества невозможно становление полноценного демократического режима и создание условий для реализации народовластия. Именно гражданскому обществу отводится главная роль в защите интересов граждан и организации равноправного диалога с властью.</w:t>
            </w:r>
            <w:r w:rsidR="006102BD" w:rsidRPr="006102BD">
              <w:rPr>
                <w:rFonts w:ascii="Times New Roman" w:eastAsia="Times New Roman" w:hAnsi="Times New Roman" w:cs="Times New Roman"/>
                <w:sz w:val="24"/>
                <w:szCs w:val="24"/>
                <w:lang w:eastAsia="ru-RU"/>
              </w:rPr>
              <w:t xml:space="preserve"> </w:t>
            </w:r>
          </w:p>
          <w:p w:rsidR="006102BD" w:rsidRPr="006102BD" w:rsidRDefault="00B124FF" w:rsidP="00F12F8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40716" w:rsidRPr="00B124FF">
              <w:rPr>
                <w:rFonts w:ascii="Times New Roman" w:eastAsia="Times New Roman" w:hAnsi="Times New Roman" w:cs="Times New Roman"/>
                <w:sz w:val="28"/>
                <w:szCs w:val="28"/>
                <w:lang w:eastAsia="ru-RU"/>
              </w:rPr>
              <w:t>Д</w:t>
            </w:r>
            <w:r w:rsidR="006102BD" w:rsidRPr="00B124FF">
              <w:rPr>
                <w:rFonts w:ascii="Times New Roman" w:eastAsia="Times New Roman" w:hAnsi="Times New Roman" w:cs="Times New Roman"/>
                <w:sz w:val="28"/>
                <w:szCs w:val="28"/>
                <w:lang w:eastAsia="ru-RU"/>
              </w:rPr>
              <w:t>еятельность</w:t>
            </w:r>
            <w:r w:rsidR="00040716" w:rsidRPr="00B124FF">
              <w:rPr>
                <w:rFonts w:ascii="Times New Roman" w:eastAsia="Times New Roman" w:hAnsi="Times New Roman" w:cs="Times New Roman"/>
                <w:sz w:val="28"/>
                <w:szCs w:val="28"/>
                <w:lang w:eastAsia="ru-RU"/>
              </w:rPr>
              <w:t xml:space="preserve"> Общественной палаты Ростовской области</w:t>
            </w:r>
            <w:r w:rsidR="006102BD" w:rsidRPr="00B124FF">
              <w:rPr>
                <w:rFonts w:ascii="Times New Roman" w:eastAsia="Times New Roman" w:hAnsi="Times New Roman" w:cs="Times New Roman"/>
                <w:sz w:val="28"/>
                <w:szCs w:val="28"/>
                <w:lang w:eastAsia="ru-RU"/>
              </w:rPr>
              <w:t xml:space="preserve">, как современного института совещательной демократии свидетельствует о реальных возможностях интеграции различных стратегий вовлечения граждан </w:t>
            </w:r>
            <w:r w:rsidR="00040716" w:rsidRPr="00B124FF">
              <w:rPr>
                <w:rFonts w:ascii="Times New Roman" w:eastAsia="Times New Roman" w:hAnsi="Times New Roman" w:cs="Times New Roman"/>
                <w:sz w:val="28"/>
                <w:szCs w:val="28"/>
                <w:lang w:eastAsia="ru-RU"/>
              </w:rPr>
              <w:t>в управление делами государства</w:t>
            </w:r>
            <w:r>
              <w:rPr>
                <w:rFonts w:ascii="Times New Roman" w:eastAsia="Times New Roman" w:hAnsi="Times New Roman" w:cs="Times New Roman"/>
                <w:color w:val="000000"/>
                <w:sz w:val="28"/>
                <w:szCs w:val="28"/>
                <w:lang w:eastAsia="ru-RU"/>
              </w:rPr>
              <w:t>. Здесь</w:t>
            </w:r>
            <w:r w:rsidR="00040716" w:rsidRPr="00B124FF">
              <w:rPr>
                <w:rFonts w:ascii="Times New Roman" w:eastAsia="Times New Roman" w:hAnsi="Times New Roman" w:cs="Times New Roman"/>
                <w:color w:val="000000"/>
                <w:sz w:val="28"/>
                <w:szCs w:val="28"/>
                <w:lang w:eastAsia="ru-RU"/>
              </w:rPr>
              <w:t xml:space="preserve"> представлены  уважаемые в регионе люди, общественные объединения, отражающие  интересы практически всех социальных групп. </w:t>
            </w:r>
            <w:r w:rsidRPr="00B124FF">
              <w:rPr>
                <w:rFonts w:ascii="Times New Roman" w:eastAsia="Times New Roman" w:hAnsi="Times New Roman" w:cs="Times New Roman"/>
                <w:color w:val="000000"/>
                <w:sz w:val="28"/>
                <w:szCs w:val="28"/>
                <w:lang w:eastAsia="ru-RU"/>
              </w:rPr>
              <w:t>Ч</w:t>
            </w:r>
            <w:r w:rsidR="00040716" w:rsidRPr="00B124FF">
              <w:rPr>
                <w:rFonts w:ascii="Times New Roman" w:eastAsia="Times New Roman" w:hAnsi="Times New Roman" w:cs="Times New Roman"/>
                <w:color w:val="000000"/>
                <w:sz w:val="28"/>
                <w:szCs w:val="28"/>
                <w:lang w:eastAsia="ru-RU"/>
              </w:rPr>
              <w:t xml:space="preserve">ерез </w:t>
            </w:r>
            <w:r>
              <w:rPr>
                <w:rFonts w:ascii="Times New Roman" w:eastAsia="Times New Roman" w:hAnsi="Times New Roman" w:cs="Times New Roman"/>
                <w:color w:val="000000"/>
                <w:sz w:val="28"/>
                <w:szCs w:val="28"/>
                <w:lang w:eastAsia="ru-RU"/>
              </w:rPr>
              <w:t xml:space="preserve">Палату </w:t>
            </w:r>
            <w:r w:rsidR="00040716" w:rsidRPr="00B124FF">
              <w:rPr>
                <w:rFonts w:ascii="Times New Roman" w:eastAsia="Times New Roman" w:hAnsi="Times New Roman" w:cs="Times New Roman"/>
                <w:color w:val="000000"/>
                <w:sz w:val="28"/>
                <w:szCs w:val="28"/>
                <w:lang w:eastAsia="ru-RU"/>
              </w:rPr>
              <w:t>транслируются общественные  настроения, поднимаютс</w:t>
            </w:r>
            <w:r w:rsidRPr="00B124FF">
              <w:rPr>
                <w:rFonts w:ascii="Times New Roman" w:eastAsia="Times New Roman" w:hAnsi="Times New Roman" w:cs="Times New Roman"/>
                <w:color w:val="000000"/>
                <w:sz w:val="28"/>
                <w:szCs w:val="28"/>
                <w:lang w:eastAsia="ru-RU"/>
              </w:rPr>
              <w:t>я серьезные социальные проблемы</w:t>
            </w:r>
            <w:r w:rsidR="00040716" w:rsidRPr="00B124FF">
              <w:rPr>
                <w:rFonts w:ascii="Times New Roman" w:eastAsia="Times New Roman" w:hAnsi="Times New Roman" w:cs="Times New Roman"/>
                <w:color w:val="000000"/>
                <w:sz w:val="28"/>
                <w:szCs w:val="28"/>
                <w:lang w:eastAsia="ru-RU"/>
              </w:rPr>
              <w:t>.</w:t>
            </w:r>
            <w:r w:rsidRPr="00B124FF">
              <w:rPr>
                <w:rFonts w:ascii="Times New Roman" w:eastAsia="Times New Roman" w:hAnsi="Times New Roman" w:cs="Times New Roman"/>
                <w:color w:val="000000"/>
                <w:sz w:val="28"/>
                <w:szCs w:val="28"/>
                <w:lang w:eastAsia="ru-RU"/>
              </w:rPr>
              <w:t xml:space="preserve"> </w:t>
            </w:r>
            <w:r w:rsidR="006102BD" w:rsidRPr="006102BD">
              <w:rPr>
                <w:rFonts w:ascii="Times New Roman" w:eastAsia="Times New Roman" w:hAnsi="Times New Roman" w:cs="Times New Roman"/>
                <w:sz w:val="28"/>
                <w:szCs w:val="28"/>
                <w:lang w:eastAsia="ru-RU"/>
              </w:rPr>
              <w:t>Вместе с тем</w:t>
            </w:r>
            <w:r w:rsidR="00040716" w:rsidRPr="00B124FF">
              <w:rPr>
                <w:rFonts w:ascii="Times New Roman" w:eastAsia="Times New Roman" w:hAnsi="Times New Roman" w:cs="Times New Roman"/>
                <w:sz w:val="28"/>
                <w:szCs w:val="28"/>
                <w:lang w:eastAsia="ru-RU"/>
              </w:rPr>
              <w:t xml:space="preserve"> </w:t>
            </w:r>
            <w:r w:rsidR="006102BD" w:rsidRPr="006102BD">
              <w:rPr>
                <w:rFonts w:ascii="Times New Roman" w:eastAsia="Times New Roman" w:hAnsi="Times New Roman" w:cs="Times New Roman"/>
                <w:sz w:val="28"/>
                <w:szCs w:val="28"/>
                <w:lang w:eastAsia="ru-RU"/>
              </w:rPr>
              <w:t>объективные потребности развития гражданского общества</w:t>
            </w:r>
            <w:r w:rsidR="006102BD" w:rsidRPr="00B124FF">
              <w:rPr>
                <w:rFonts w:ascii="Times New Roman" w:eastAsia="Times New Roman" w:hAnsi="Times New Roman" w:cs="Times New Roman"/>
                <w:sz w:val="28"/>
                <w:szCs w:val="28"/>
                <w:lang w:eastAsia="ru-RU"/>
              </w:rPr>
              <w:t xml:space="preserve"> </w:t>
            </w:r>
            <w:r w:rsidR="006102BD" w:rsidRPr="006102BD">
              <w:rPr>
                <w:rFonts w:ascii="Times New Roman" w:eastAsia="Times New Roman" w:hAnsi="Times New Roman" w:cs="Times New Roman"/>
                <w:sz w:val="28"/>
                <w:szCs w:val="28"/>
                <w:lang w:eastAsia="ru-RU"/>
              </w:rPr>
              <w:t xml:space="preserve">требуют значительного повышения эффективности функционирования высшего представительного органа гражданского общества </w:t>
            </w:r>
            <w:r w:rsidR="006102BD" w:rsidRPr="00B124FF">
              <w:rPr>
                <w:rFonts w:ascii="Times New Roman" w:eastAsia="Times New Roman" w:hAnsi="Times New Roman" w:cs="Times New Roman"/>
                <w:sz w:val="28"/>
                <w:szCs w:val="28"/>
                <w:lang w:eastAsia="ru-RU"/>
              </w:rPr>
              <w:t xml:space="preserve">Донского края, а также </w:t>
            </w:r>
            <w:r w:rsidR="006102BD" w:rsidRPr="006102BD">
              <w:rPr>
                <w:rFonts w:ascii="Times New Roman" w:eastAsia="Times New Roman" w:hAnsi="Times New Roman" w:cs="Times New Roman"/>
                <w:sz w:val="28"/>
                <w:szCs w:val="28"/>
                <w:lang w:eastAsia="ru-RU"/>
              </w:rPr>
              <w:t xml:space="preserve">повышения статуса </w:t>
            </w:r>
            <w:r w:rsidR="006102BD" w:rsidRPr="00B124FF">
              <w:rPr>
                <w:rFonts w:ascii="Times New Roman" w:eastAsia="Times New Roman" w:hAnsi="Times New Roman" w:cs="Times New Roman"/>
                <w:sz w:val="28"/>
                <w:szCs w:val="28"/>
                <w:lang w:eastAsia="ru-RU"/>
              </w:rPr>
              <w:t xml:space="preserve">Общественной палаты </w:t>
            </w:r>
            <w:r w:rsidR="006102BD" w:rsidRPr="006102BD">
              <w:rPr>
                <w:rFonts w:ascii="Times New Roman" w:eastAsia="Times New Roman" w:hAnsi="Times New Roman" w:cs="Times New Roman"/>
                <w:sz w:val="28"/>
                <w:szCs w:val="28"/>
                <w:lang w:eastAsia="ru-RU"/>
              </w:rPr>
              <w:t xml:space="preserve">посредством пересмотра конституционно-правовых принципов ее формирования и деятельности, расширения полномочий и функций  </w:t>
            </w:r>
            <w:r w:rsidR="00040716" w:rsidRPr="00B124FF">
              <w:rPr>
                <w:rFonts w:ascii="Times New Roman" w:eastAsia="Times New Roman" w:hAnsi="Times New Roman" w:cs="Times New Roman"/>
                <w:sz w:val="28"/>
                <w:szCs w:val="28"/>
                <w:lang w:eastAsia="ru-RU"/>
              </w:rPr>
              <w:t>в целях</w:t>
            </w:r>
            <w:r w:rsidR="006102BD" w:rsidRPr="006102BD">
              <w:rPr>
                <w:rFonts w:ascii="Times New Roman" w:eastAsia="Times New Roman" w:hAnsi="Times New Roman" w:cs="Times New Roman"/>
                <w:sz w:val="28"/>
                <w:szCs w:val="28"/>
                <w:lang w:eastAsia="ru-RU"/>
              </w:rPr>
              <w:t xml:space="preserve"> реализации ее миссии, целей и задач</w:t>
            </w:r>
            <w:r w:rsidR="00040716" w:rsidRPr="00B124FF">
              <w:rPr>
                <w:rFonts w:ascii="Times New Roman" w:eastAsia="Times New Roman" w:hAnsi="Times New Roman" w:cs="Times New Roman"/>
                <w:sz w:val="28"/>
                <w:szCs w:val="28"/>
                <w:lang w:eastAsia="ru-RU"/>
              </w:rPr>
              <w:t>.</w:t>
            </w:r>
            <w:r w:rsidR="006102BD" w:rsidRPr="006102BD">
              <w:rPr>
                <w:rFonts w:ascii="Times New Roman" w:eastAsia="Times New Roman" w:hAnsi="Times New Roman" w:cs="Times New Roman"/>
                <w:sz w:val="28"/>
                <w:szCs w:val="28"/>
                <w:lang w:eastAsia="ru-RU"/>
              </w:rPr>
              <w:t xml:space="preserve">   </w:t>
            </w:r>
          </w:p>
          <w:p w:rsidR="00DE5BF8" w:rsidRPr="00DE5BF8" w:rsidRDefault="00DE5BF8" w:rsidP="00F12F8D">
            <w:pPr>
              <w:spacing w:after="0" w:line="360" w:lineRule="auto"/>
              <w:jc w:val="both"/>
              <w:rPr>
                <w:rFonts w:ascii="Times New Roman" w:eastAsia="Times New Roman" w:hAnsi="Times New Roman" w:cs="Times New Roman"/>
                <w:sz w:val="28"/>
                <w:szCs w:val="28"/>
                <w:lang w:eastAsia="ru-RU"/>
              </w:rPr>
            </w:pPr>
          </w:p>
        </w:tc>
      </w:tr>
    </w:tbl>
    <w:p w:rsidR="00DE5BF8" w:rsidRPr="004961EA" w:rsidRDefault="00DE5BF8" w:rsidP="00F12F8D">
      <w:pPr>
        <w:spacing w:after="0" w:line="360" w:lineRule="auto"/>
        <w:jc w:val="both"/>
        <w:rPr>
          <w:rFonts w:ascii="Times New Roman" w:hAnsi="Times New Roman" w:cs="Times New Roman"/>
          <w:sz w:val="28"/>
          <w:szCs w:val="28"/>
        </w:rPr>
      </w:pPr>
    </w:p>
    <w:p w:rsidR="00662436" w:rsidRDefault="00DE62C6" w:rsidP="00DE62C6">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П</w:t>
      </w:r>
      <w:r w:rsidRPr="00DE62C6">
        <w:rPr>
          <w:rFonts w:ascii="Times New Roman" w:hAnsi="Times New Roman" w:cs="Times New Roman"/>
          <w:b/>
          <w:sz w:val="32"/>
          <w:szCs w:val="32"/>
        </w:rPr>
        <w:t>риложение</w:t>
      </w:r>
    </w:p>
    <w:p w:rsidR="00DE62C6" w:rsidRDefault="00DE62C6" w:rsidP="00DE62C6">
      <w:pPr>
        <w:spacing w:after="0" w:line="360" w:lineRule="auto"/>
        <w:jc w:val="center"/>
        <w:rPr>
          <w:rFonts w:ascii="Times New Roman" w:hAnsi="Times New Roman" w:cs="Times New Roman"/>
          <w:b/>
          <w:sz w:val="32"/>
          <w:szCs w:val="32"/>
        </w:rPr>
      </w:pPr>
    </w:p>
    <w:p w:rsidR="00DE62C6" w:rsidRPr="00DE62C6" w:rsidRDefault="00DE62C6" w:rsidP="00DE62C6">
      <w:pPr>
        <w:widowControl w:val="0"/>
        <w:autoSpaceDE w:val="0"/>
        <w:autoSpaceDN w:val="0"/>
        <w:adjustRightInd w:val="0"/>
        <w:spacing w:after="0" w:line="240" w:lineRule="auto"/>
        <w:jc w:val="right"/>
        <w:outlineLvl w:val="0"/>
        <w:rPr>
          <w:rFonts w:ascii="Times New Roman" w:eastAsia="Times New Roman" w:hAnsi="Times New Roman" w:cs="Times New Roman"/>
          <w:bCs/>
          <w:kern w:val="36"/>
          <w:sz w:val="28"/>
          <w:szCs w:val="28"/>
          <w:lang w:eastAsia="ru-RU"/>
        </w:rPr>
      </w:pPr>
      <w:r w:rsidRPr="00DE62C6">
        <w:rPr>
          <w:rFonts w:ascii="Times New Roman" w:eastAsia="Times New Roman" w:hAnsi="Times New Roman" w:cs="Times New Roman"/>
          <w:bCs/>
          <w:kern w:val="36"/>
          <w:sz w:val="28"/>
          <w:szCs w:val="28"/>
          <w:lang w:eastAsia="ru-RU"/>
        </w:rPr>
        <w:t>Принято решением № 6</w:t>
      </w:r>
    </w:p>
    <w:p w:rsidR="00DE62C6" w:rsidRPr="00DE62C6" w:rsidRDefault="00DE62C6" w:rsidP="00DE62C6">
      <w:pPr>
        <w:widowControl w:val="0"/>
        <w:autoSpaceDE w:val="0"/>
        <w:autoSpaceDN w:val="0"/>
        <w:adjustRightInd w:val="0"/>
        <w:spacing w:after="0" w:line="240" w:lineRule="auto"/>
        <w:jc w:val="right"/>
        <w:outlineLvl w:val="0"/>
        <w:rPr>
          <w:rFonts w:ascii="Times New Roman" w:eastAsia="Times New Roman" w:hAnsi="Times New Roman" w:cs="Times New Roman"/>
          <w:bCs/>
          <w:kern w:val="36"/>
          <w:sz w:val="28"/>
          <w:szCs w:val="28"/>
          <w:lang w:eastAsia="ru-RU"/>
        </w:rPr>
      </w:pPr>
      <w:r w:rsidRPr="00DE62C6">
        <w:rPr>
          <w:rFonts w:ascii="Times New Roman" w:eastAsia="Times New Roman" w:hAnsi="Times New Roman" w:cs="Times New Roman"/>
          <w:bCs/>
          <w:kern w:val="36"/>
          <w:sz w:val="28"/>
          <w:szCs w:val="28"/>
          <w:lang w:eastAsia="ru-RU"/>
        </w:rPr>
        <w:t xml:space="preserve">Совета Общественной палаты </w:t>
      </w:r>
    </w:p>
    <w:p w:rsidR="00DE62C6" w:rsidRPr="00DE62C6" w:rsidRDefault="00DE62C6" w:rsidP="00DE62C6">
      <w:pPr>
        <w:widowControl w:val="0"/>
        <w:autoSpaceDE w:val="0"/>
        <w:autoSpaceDN w:val="0"/>
        <w:adjustRightInd w:val="0"/>
        <w:spacing w:after="0" w:line="240" w:lineRule="auto"/>
        <w:jc w:val="right"/>
        <w:outlineLvl w:val="0"/>
        <w:rPr>
          <w:rFonts w:ascii="Times New Roman" w:eastAsia="Times New Roman" w:hAnsi="Times New Roman" w:cs="Times New Roman"/>
          <w:bCs/>
          <w:kern w:val="36"/>
          <w:sz w:val="28"/>
          <w:szCs w:val="28"/>
          <w:lang w:eastAsia="ru-RU"/>
        </w:rPr>
      </w:pPr>
      <w:r w:rsidRPr="00DE62C6">
        <w:rPr>
          <w:rFonts w:ascii="Times New Roman" w:eastAsia="Times New Roman" w:hAnsi="Times New Roman" w:cs="Times New Roman"/>
          <w:bCs/>
          <w:kern w:val="36"/>
          <w:sz w:val="28"/>
          <w:szCs w:val="28"/>
          <w:lang w:eastAsia="ru-RU"/>
        </w:rPr>
        <w:t>Ростовской области</w:t>
      </w:r>
    </w:p>
    <w:p w:rsidR="00DE62C6" w:rsidRPr="00DE62C6" w:rsidRDefault="00DE62C6" w:rsidP="00DE62C6">
      <w:pPr>
        <w:widowControl w:val="0"/>
        <w:autoSpaceDE w:val="0"/>
        <w:autoSpaceDN w:val="0"/>
        <w:adjustRightInd w:val="0"/>
        <w:spacing w:after="0" w:line="240" w:lineRule="auto"/>
        <w:jc w:val="right"/>
        <w:outlineLvl w:val="0"/>
        <w:rPr>
          <w:rFonts w:ascii="Times New Roman" w:eastAsia="Times New Roman" w:hAnsi="Times New Roman" w:cs="Times New Roman"/>
          <w:bCs/>
          <w:kern w:val="36"/>
          <w:sz w:val="28"/>
          <w:szCs w:val="28"/>
          <w:lang w:eastAsia="ru-RU"/>
        </w:rPr>
      </w:pPr>
      <w:r w:rsidRPr="00DE62C6">
        <w:rPr>
          <w:rFonts w:ascii="Times New Roman" w:eastAsia="Times New Roman" w:hAnsi="Times New Roman" w:cs="Times New Roman"/>
          <w:bCs/>
          <w:kern w:val="36"/>
          <w:sz w:val="28"/>
          <w:szCs w:val="28"/>
          <w:lang w:eastAsia="ru-RU"/>
        </w:rPr>
        <w:t>от 23.11.2012 г.</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r w:rsidRPr="00DE62C6">
        <w:rPr>
          <w:rFonts w:ascii="Times New Roman" w:eastAsia="Times New Roman" w:hAnsi="Times New Roman" w:cs="Times New Roman"/>
          <w:b/>
          <w:bCs/>
          <w:iCs/>
          <w:sz w:val="28"/>
          <w:szCs w:val="28"/>
          <w:lang w:eastAsia="ru-RU"/>
        </w:rPr>
        <w:t>ПОЛОЖЕНИЕ</w:t>
      </w:r>
    </w:p>
    <w:p w:rsidR="00DE62C6" w:rsidRDefault="00DE62C6" w:rsidP="00DE62C6">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r w:rsidRPr="00DE62C6">
        <w:rPr>
          <w:rFonts w:ascii="Times New Roman" w:eastAsia="Times New Roman" w:hAnsi="Times New Roman" w:cs="Times New Roman"/>
          <w:b/>
          <w:bCs/>
          <w:iCs/>
          <w:sz w:val="28"/>
          <w:szCs w:val="28"/>
          <w:lang w:eastAsia="ru-RU"/>
        </w:rPr>
        <w:t>о порядке проведения Общественной палатой Ростовской области общественной экспертизы областных законов и иных нормативных правовых актов Ростовской области, муниципальных нормативных правовых актов, а также их проектов</w:t>
      </w: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sz w:val="28"/>
          <w:szCs w:val="28"/>
          <w:lang w:eastAsia="ru-RU"/>
        </w:rPr>
      </w:pPr>
    </w:p>
    <w:p w:rsidR="00DE62C6" w:rsidRPr="00DE62C6" w:rsidRDefault="00DE62C6" w:rsidP="00DE62C6">
      <w:pPr>
        <w:pStyle w:val="a3"/>
        <w:numPr>
          <w:ilvl w:val="1"/>
          <w:numId w:val="33"/>
        </w:num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Общие положения</w:t>
      </w:r>
    </w:p>
    <w:p w:rsidR="00DE62C6" w:rsidRPr="00DE62C6" w:rsidRDefault="00DE62C6" w:rsidP="00DE62C6">
      <w:pPr>
        <w:pStyle w:val="a3"/>
        <w:autoSpaceDE w:val="0"/>
        <w:autoSpaceDN w:val="0"/>
        <w:adjustRightInd w:val="0"/>
        <w:spacing w:after="0" w:line="360" w:lineRule="auto"/>
        <w:ind w:left="1800"/>
        <w:rPr>
          <w:rFonts w:ascii="Times New Roman" w:eastAsia="Times New Roman" w:hAnsi="Times New Roman" w:cs="Times New Roman"/>
          <w:b/>
          <w:bCs/>
          <w:sz w:val="28"/>
          <w:szCs w:val="28"/>
          <w:lang w:eastAsia="ru-RU"/>
        </w:rPr>
      </w:pPr>
    </w:p>
    <w:p w:rsidR="00DE62C6" w:rsidRPr="00DE62C6" w:rsidRDefault="00DE62C6" w:rsidP="00DE62C6">
      <w:pPr>
        <w:tabs>
          <w:tab w:val="left" w:pos="989"/>
        </w:tabs>
        <w:autoSpaceDE w:val="0"/>
        <w:autoSpaceDN w:val="0"/>
        <w:adjustRightInd w:val="0"/>
        <w:spacing w:after="0" w:line="360" w:lineRule="auto"/>
        <w:ind w:firstLine="744"/>
        <w:jc w:val="both"/>
        <w:rPr>
          <w:rFonts w:ascii="Times New Roman" w:eastAsia="Times New Roman" w:hAnsi="Times New Roman" w:cs="Times New Roman"/>
          <w:bCs/>
          <w:sz w:val="28"/>
          <w:szCs w:val="28"/>
          <w:lang w:eastAsia="ru-RU"/>
        </w:rPr>
      </w:pPr>
      <w:r w:rsidRPr="00DE62C6">
        <w:rPr>
          <w:rFonts w:ascii="Times New Roman" w:eastAsia="Times New Roman" w:hAnsi="Times New Roman" w:cs="Times New Roman"/>
          <w:sz w:val="28"/>
          <w:szCs w:val="28"/>
          <w:lang w:eastAsia="ru-RU"/>
        </w:rPr>
        <w:t>1</w:t>
      </w:r>
      <w:r w:rsidRPr="00DE62C6">
        <w:rPr>
          <w:rFonts w:ascii="Times New Roman" w:eastAsia="Times New Roman" w:hAnsi="Times New Roman" w:cs="Times New Roman"/>
          <w:bCs/>
          <w:sz w:val="28"/>
          <w:szCs w:val="28"/>
          <w:lang w:eastAsia="ru-RU"/>
        </w:rPr>
        <w:t>.</w:t>
      </w:r>
      <w:r w:rsidR="009F683A" w:rsidRPr="009F683A">
        <w:rPr>
          <w:rFonts w:ascii="Times New Roman" w:eastAsia="Times New Roman" w:hAnsi="Times New Roman" w:cs="Times New Roman"/>
          <w:bCs/>
          <w:sz w:val="28"/>
          <w:szCs w:val="28"/>
          <w:lang w:eastAsia="ru-RU"/>
        </w:rPr>
        <w:t>1</w:t>
      </w:r>
      <w:r w:rsidRPr="00DE62C6">
        <w:rPr>
          <w:rFonts w:ascii="Times New Roman" w:eastAsia="Times New Roman" w:hAnsi="Times New Roman" w:cs="Times New Roman"/>
          <w:bCs/>
          <w:sz w:val="28"/>
          <w:szCs w:val="28"/>
          <w:lang w:eastAsia="ru-RU"/>
        </w:rPr>
        <w:tab/>
        <w:t xml:space="preserve">Настоящее Положение определяет порядок проведения независимой общественной экспертизы </w:t>
      </w:r>
      <w:r w:rsidRPr="00DE62C6">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r w:rsidRPr="00DE62C6">
        <w:rPr>
          <w:rFonts w:ascii="Times New Roman" w:eastAsia="Times New Roman" w:hAnsi="Times New Roman" w:cs="Times New Roman"/>
          <w:bCs/>
          <w:sz w:val="28"/>
          <w:szCs w:val="28"/>
          <w:lang w:eastAsia="ru-RU"/>
        </w:rPr>
        <w:t>, осуществляемой Общественной палатой Ростовской области (далее - Общественная палата, Палата).</w:t>
      </w:r>
    </w:p>
    <w:p w:rsidR="00DE62C6" w:rsidRPr="00DE62C6" w:rsidRDefault="009F683A" w:rsidP="00DE62C6">
      <w:pPr>
        <w:tabs>
          <w:tab w:val="left" w:pos="100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1</w:t>
      </w:r>
      <w:r w:rsidR="00DE62C6" w:rsidRPr="00DE62C6">
        <w:rPr>
          <w:rFonts w:ascii="Times New Roman" w:eastAsia="Times New Roman" w:hAnsi="Times New Roman" w:cs="Times New Roman"/>
          <w:bCs/>
          <w:sz w:val="28"/>
          <w:szCs w:val="28"/>
          <w:lang w:eastAsia="ru-RU"/>
        </w:rPr>
        <w:t>.</w:t>
      </w:r>
      <w:r w:rsidRPr="009F683A">
        <w:rPr>
          <w:rFonts w:ascii="Times New Roman" w:eastAsia="Times New Roman" w:hAnsi="Times New Roman" w:cs="Times New Roman"/>
          <w:bCs/>
          <w:sz w:val="28"/>
          <w:szCs w:val="28"/>
          <w:lang w:eastAsia="ru-RU"/>
        </w:rPr>
        <w:t>2</w:t>
      </w:r>
      <w:r w:rsidR="00DE62C6" w:rsidRPr="00DE62C6">
        <w:rPr>
          <w:rFonts w:ascii="Times New Roman" w:eastAsia="Times New Roman" w:hAnsi="Times New Roman" w:cs="Times New Roman"/>
          <w:bCs/>
          <w:sz w:val="28"/>
          <w:szCs w:val="28"/>
          <w:lang w:eastAsia="ru-RU"/>
        </w:rPr>
        <w:tab/>
        <w:t>В настоящем Положении используются следующие понятия:</w:t>
      </w:r>
      <w:r w:rsidR="00DE62C6" w:rsidRPr="00DE62C6">
        <w:rPr>
          <w:rFonts w:ascii="Times New Roman" w:eastAsia="Times New Roman" w:hAnsi="Times New Roman" w:cs="Times New Roman"/>
          <w:bCs/>
          <w:sz w:val="28"/>
          <w:szCs w:val="28"/>
          <w:lang w:eastAsia="ru-RU"/>
        </w:rPr>
        <w:br/>
        <w:t xml:space="preserve">независимая общественная   экспертиза (далее   -   экспертиза) - компетентное исследование </w:t>
      </w:r>
      <w:r w:rsidR="00DE62C6" w:rsidRPr="00DE62C6">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r w:rsidR="00DE62C6" w:rsidRPr="00DE62C6">
        <w:rPr>
          <w:rFonts w:ascii="Times New Roman" w:eastAsia="Times New Roman" w:hAnsi="Times New Roman" w:cs="Times New Roman"/>
          <w:bCs/>
          <w:sz w:val="28"/>
          <w:szCs w:val="28"/>
          <w:lang w:eastAsia="ru-RU"/>
        </w:rPr>
        <w:t xml:space="preserve">, требующее специальных знаний, осуществляемое членами Общественной палаты совместно со специалистами в соответствующей области, по результатам которого принимается экспертное заключение, </w:t>
      </w:r>
      <w:r w:rsidR="00DE62C6" w:rsidRPr="00DE62C6">
        <w:rPr>
          <w:rFonts w:ascii="Times New Roman" w:eastAsia="Times New Roman" w:hAnsi="Times New Roman" w:cs="Times New Roman"/>
          <w:bCs/>
          <w:sz w:val="28"/>
          <w:szCs w:val="28"/>
          <w:lang w:eastAsia="ru-RU"/>
        </w:rPr>
        <w:lastRenderedPageBreak/>
        <w:t>содержащее обоснованные выводы по его воздействию на социально-экономические, политические и иные процессы в обществе, а также рекомендации по корректировке положений рассматриваемого документа;</w:t>
      </w:r>
    </w:p>
    <w:p w:rsidR="00DE62C6" w:rsidRPr="00DE62C6" w:rsidRDefault="00DE62C6" w:rsidP="00DE62C6">
      <w:pPr>
        <w:autoSpaceDE w:val="0"/>
        <w:autoSpaceDN w:val="0"/>
        <w:adjustRightInd w:val="0"/>
        <w:spacing w:after="0" w:line="360" w:lineRule="auto"/>
        <w:ind w:firstLine="696"/>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 xml:space="preserve">документы  </w:t>
      </w:r>
      <w:r w:rsidRPr="00DE62C6">
        <w:rPr>
          <w:rFonts w:ascii="Times New Roman" w:eastAsia="Times New Roman" w:hAnsi="Times New Roman" w:cs="Times New Roman"/>
          <w:bCs/>
          <w:sz w:val="28"/>
          <w:szCs w:val="28"/>
          <w:lang w:eastAsia="ru-RU"/>
        </w:rPr>
        <w:t xml:space="preserve">–  </w:t>
      </w:r>
      <w:r w:rsidRPr="00DE62C6">
        <w:rPr>
          <w:rFonts w:ascii="Times New Roman" w:eastAsia="Times New Roman" w:hAnsi="Times New Roman" w:cs="Times New Roman"/>
          <w:sz w:val="28"/>
          <w:szCs w:val="28"/>
          <w:lang w:eastAsia="ru-RU"/>
        </w:rPr>
        <w:t>областные законы</w:t>
      </w:r>
      <w:r w:rsidRPr="00DE62C6">
        <w:rPr>
          <w:rFonts w:ascii="Times New Roman" w:eastAsia="Times New Roman" w:hAnsi="Times New Roman" w:cs="Times New Roman"/>
          <w:bCs/>
          <w:sz w:val="28"/>
          <w:szCs w:val="28"/>
          <w:lang w:eastAsia="ru-RU"/>
        </w:rPr>
        <w:t xml:space="preserve"> Ростовской области, а также их проекты, вносимые на рассмотрение высшего законодательного органа Ростовской области (Законодательное Собрание Ростовской области), и </w:t>
      </w:r>
      <w:r w:rsidRPr="00DE62C6">
        <w:rPr>
          <w:rFonts w:ascii="Times New Roman" w:eastAsia="Times New Roman" w:hAnsi="Times New Roman" w:cs="Times New Roman"/>
          <w:sz w:val="28"/>
          <w:szCs w:val="28"/>
          <w:lang w:eastAsia="ru-RU"/>
        </w:rPr>
        <w:t>иные нормативные правовые акты Ростовской области, муниципальные нормативные правовые акты, а также их проекты,</w:t>
      </w:r>
      <w:r w:rsidRPr="00DE62C6">
        <w:rPr>
          <w:rFonts w:ascii="Times New Roman" w:eastAsia="Times New Roman" w:hAnsi="Times New Roman" w:cs="Times New Roman"/>
          <w:bCs/>
          <w:sz w:val="28"/>
          <w:szCs w:val="28"/>
          <w:lang w:eastAsia="ru-RU"/>
        </w:rPr>
        <w:t xml:space="preserve"> направленные на урегулирование определенной сферы общественных отношений.</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II. Основания проведения общественной экспертизы</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9F683A" w:rsidP="00DE62C6">
      <w:pPr>
        <w:autoSpaceDE w:val="0"/>
        <w:autoSpaceDN w:val="0"/>
        <w:adjustRightInd w:val="0"/>
        <w:spacing w:after="0" w:line="360" w:lineRule="auto"/>
        <w:ind w:firstLine="73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2.</w:t>
      </w:r>
      <w:r w:rsidR="00DE62C6" w:rsidRPr="00DE62C6">
        <w:rPr>
          <w:rFonts w:ascii="Times New Roman" w:eastAsia="Times New Roman" w:hAnsi="Times New Roman" w:cs="Times New Roman"/>
          <w:sz w:val="28"/>
          <w:szCs w:val="28"/>
          <w:lang w:eastAsia="ru-RU"/>
        </w:rPr>
        <w:t xml:space="preserve">1. </w:t>
      </w:r>
      <w:r w:rsidR="00DE62C6" w:rsidRPr="00DE62C6">
        <w:rPr>
          <w:rFonts w:ascii="Times New Roman" w:eastAsia="Times New Roman" w:hAnsi="Times New Roman" w:cs="Times New Roman"/>
          <w:bCs/>
          <w:sz w:val="28"/>
          <w:szCs w:val="28"/>
          <w:lang w:eastAsia="ru-RU"/>
        </w:rPr>
        <w:t>Общественная Палата вправе по решению Совета Общественной палаты по собственной инициативе, а также по инициативе Губернатора Ростовской области, или Председателя Законодательного Собрания Ростовской области, руководителей органов государственной власти Ростовской области, руководителей органов местного самоуправления проводить общественную экспертизу проектов законов, иных нормативных правовых актов Ростовской области и проектов муниципальных правовых актов.</w:t>
      </w:r>
    </w:p>
    <w:p w:rsidR="00DE62C6" w:rsidRPr="00DE62C6" w:rsidRDefault="00DE62C6" w:rsidP="00DE62C6">
      <w:pPr>
        <w:tabs>
          <w:tab w:val="left" w:pos="1133"/>
        </w:tabs>
        <w:autoSpaceDE w:val="0"/>
        <w:autoSpaceDN w:val="0"/>
        <w:adjustRightInd w:val="0"/>
        <w:spacing w:after="0" w:line="360" w:lineRule="auto"/>
        <w:ind w:firstLine="691"/>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2</w:t>
      </w:r>
      <w:r w:rsidR="009F683A">
        <w:rPr>
          <w:rFonts w:ascii="Times New Roman" w:eastAsia="Times New Roman" w:hAnsi="Times New Roman" w:cs="Times New Roman"/>
          <w:bCs/>
          <w:sz w:val="28"/>
          <w:szCs w:val="28"/>
          <w:lang w:val="en-US" w:eastAsia="ru-RU"/>
        </w:rPr>
        <w:t>.2</w:t>
      </w:r>
      <w:r w:rsidRPr="00DE62C6">
        <w:rPr>
          <w:rFonts w:ascii="Times New Roman" w:eastAsia="Times New Roman" w:hAnsi="Times New Roman" w:cs="Times New Roman"/>
          <w:bCs/>
          <w:sz w:val="28"/>
          <w:szCs w:val="28"/>
          <w:lang w:eastAsia="ru-RU"/>
        </w:rPr>
        <w:t>.</w:t>
      </w:r>
      <w:r w:rsidRPr="00DE62C6">
        <w:rPr>
          <w:rFonts w:ascii="Times New Roman" w:eastAsia="Times New Roman" w:hAnsi="Times New Roman" w:cs="Times New Roman"/>
          <w:bCs/>
          <w:sz w:val="28"/>
          <w:szCs w:val="28"/>
          <w:lang w:eastAsia="ru-RU"/>
        </w:rPr>
        <w:tab/>
        <w:t>По решению Совета Общественной палаты и при наличии</w:t>
      </w:r>
      <w:r w:rsidRPr="00DE62C6">
        <w:rPr>
          <w:rFonts w:ascii="Times New Roman" w:eastAsia="Times New Roman" w:hAnsi="Times New Roman" w:cs="Times New Roman"/>
          <w:bCs/>
          <w:sz w:val="28"/>
          <w:szCs w:val="28"/>
          <w:lang w:eastAsia="ru-RU"/>
        </w:rPr>
        <w:br/>
        <w:t>обращения Губернатора Ростовской области и/или Председателя Законодательного Собрания Ростовской области Общественная палата вправе проводить экспертизу федеральных законов по предметам совместного ведения Российской Федерации и субъектов Российской Федерации, а также их проектов.</w:t>
      </w:r>
    </w:p>
    <w:p w:rsidR="00DE62C6" w:rsidRPr="00DE62C6" w:rsidRDefault="009F683A" w:rsidP="00DE62C6">
      <w:pPr>
        <w:tabs>
          <w:tab w:val="left" w:pos="1003"/>
        </w:tabs>
        <w:autoSpaceDE w:val="0"/>
        <w:autoSpaceDN w:val="0"/>
        <w:adjustRightInd w:val="0"/>
        <w:spacing w:after="0" w:line="360" w:lineRule="auto"/>
        <w:ind w:firstLine="701"/>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2.</w:t>
      </w:r>
      <w:r w:rsidR="00DE62C6" w:rsidRPr="00DE62C6">
        <w:rPr>
          <w:rFonts w:ascii="Times New Roman" w:eastAsia="Times New Roman" w:hAnsi="Times New Roman" w:cs="Times New Roman"/>
          <w:bCs/>
          <w:sz w:val="28"/>
          <w:szCs w:val="28"/>
          <w:lang w:eastAsia="ru-RU"/>
        </w:rPr>
        <w:t>3.</w:t>
      </w:r>
      <w:r w:rsidR="00DE62C6" w:rsidRPr="00DE62C6">
        <w:rPr>
          <w:rFonts w:ascii="Times New Roman" w:eastAsia="Times New Roman" w:hAnsi="Times New Roman" w:cs="Times New Roman"/>
          <w:bCs/>
          <w:sz w:val="28"/>
          <w:szCs w:val="28"/>
          <w:lang w:eastAsia="ru-RU"/>
        </w:rPr>
        <w:tab/>
        <w:t>Общественная палата проводит общественную экспертизу</w:t>
      </w:r>
      <w:r w:rsidR="00DE62C6" w:rsidRPr="00DE62C6">
        <w:rPr>
          <w:rFonts w:ascii="Times New Roman" w:eastAsia="Times New Roman" w:hAnsi="Times New Roman" w:cs="Times New Roman"/>
          <w:bCs/>
          <w:sz w:val="28"/>
          <w:szCs w:val="28"/>
          <w:lang w:eastAsia="ru-RU"/>
        </w:rPr>
        <w:br/>
      </w:r>
      <w:r w:rsidR="00DE62C6" w:rsidRPr="00DE62C6">
        <w:rPr>
          <w:rFonts w:ascii="Times New Roman" w:eastAsia="Times New Roman" w:hAnsi="Times New Roman" w:cs="Times New Roman"/>
          <w:sz w:val="28"/>
          <w:szCs w:val="28"/>
          <w:lang w:eastAsia="ru-RU"/>
        </w:rPr>
        <w:t xml:space="preserve">областных законов и иных нормативных правовых актов Ростовской области, </w:t>
      </w:r>
      <w:r w:rsidR="00DE62C6" w:rsidRPr="00DE62C6">
        <w:rPr>
          <w:rFonts w:ascii="Times New Roman" w:eastAsia="Times New Roman" w:hAnsi="Times New Roman" w:cs="Times New Roman"/>
          <w:sz w:val="28"/>
          <w:szCs w:val="28"/>
          <w:lang w:eastAsia="ru-RU"/>
        </w:rPr>
        <w:lastRenderedPageBreak/>
        <w:t>муниципальных нормативных правовых актов, а также их проектов</w:t>
      </w:r>
      <w:r w:rsidR="00DE62C6" w:rsidRPr="00DE62C6">
        <w:rPr>
          <w:rFonts w:ascii="Times New Roman" w:eastAsia="Times New Roman" w:hAnsi="Times New Roman" w:cs="Times New Roman"/>
          <w:bCs/>
          <w:sz w:val="28"/>
          <w:szCs w:val="28"/>
          <w:lang w:eastAsia="ru-RU"/>
        </w:rPr>
        <w:t xml:space="preserve"> </w:t>
      </w:r>
      <w:r w:rsidR="00DE62C6" w:rsidRPr="00DE62C6">
        <w:rPr>
          <w:rFonts w:ascii="Times New Roman" w:eastAsia="Times New Roman" w:hAnsi="Times New Roman" w:cs="Times New Roman"/>
          <w:bCs/>
          <w:sz w:val="28"/>
          <w:szCs w:val="28"/>
          <w:lang w:eastAsia="ru-RU"/>
        </w:rPr>
        <w:br/>
        <w:t>затрагивающих вопросы:</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внесения изменений и дополнений в Устав Ростовской области;</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политики в сфере образования, культуры, экономического и социального развития, здорового образа жизни, экологии, спорта и туризма;</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защиты семьи, материнства, отцовства и детства;</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обеспечения общественной безопасности и правопорядка;</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противодействия незаконному обороту наркотиков и наркомании;</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ограничения прав граждан;</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международных, межрегиональных и межнациональных отношений;</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деятельности некоммерческих организаций;</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молодежной политики;</w:t>
      </w:r>
    </w:p>
    <w:p w:rsidR="00DE62C6" w:rsidRPr="00DE62C6" w:rsidRDefault="00DE62C6" w:rsidP="00DE62C6">
      <w:pPr>
        <w:widowControl w:val="0"/>
        <w:numPr>
          <w:ilvl w:val="0"/>
          <w:numId w:val="53"/>
        </w:numPr>
        <w:tabs>
          <w:tab w:val="left" w:pos="1018"/>
        </w:tabs>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охраны окружающей природной среды.</w:t>
      </w:r>
    </w:p>
    <w:p w:rsidR="00DE62C6" w:rsidRPr="00DE62C6" w:rsidRDefault="009F683A" w:rsidP="009F683A">
      <w:pPr>
        <w:widowControl w:val="0"/>
        <w:autoSpaceDE w:val="0"/>
        <w:autoSpaceDN w:val="0"/>
        <w:adjustRightInd w:val="0"/>
        <w:spacing w:after="0" w:line="360" w:lineRule="auto"/>
        <w:ind w:left="710"/>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2.4.</w:t>
      </w:r>
      <w:r w:rsidR="00DE62C6" w:rsidRPr="00DE62C6">
        <w:rPr>
          <w:rFonts w:ascii="Times New Roman" w:eastAsia="Times New Roman" w:hAnsi="Times New Roman" w:cs="Times New Roman"/>
          <w:bCs/>
          <w:sz w:val="28"/>
          <w:szCs w:val="28"/>
          <w:lang w:eastAsia="ru-RU"/>
        </w:rPr>
        <w:t>Принципами проведения экспертизы являются законность, гласность, объективность, независимость экспертов.</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III. Экспертная комиссия</w:t>
      </w: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p>
    <w:p w:rsidR="00DE62C6" w:rsidRPr="00DE62C6" w:rsidRDefault="009F683A" w:rsidP="009F683A">
      <w:pPr>
        <w:widowControl w:val="0"/>
        <w:tabs>
          <w:tab w:val="left" w:pos="984"/>
        </w:tabs>
        <w:autoSpaceDE w:val="0"/>
        <w:autoSpaceDN w:val="0"/>
        <w:adjustRightInd w:val="0"/>
        <w:spacing w:after="0" w:line="360" w:lineRule="auto"/>
        <w:jc w:val="both"/>
        <w:rPr>
          <w:rFonts w:ascii="Times New Roman" w:eastAsia="Times New Roman" w:hAnsi="Times New Roman" w:cs="Times New Roman"/>
          <w:bCs/>
          <w:sz w:val="28"/>
          <w:szCs w:val="28"/>
          <w:lang w:eastAsia="ru-RU"/>
        </w:rPr>
      </w:pPr>
      <w:r w:rsidRPr="009F683A">
        <w:rPr>
          <w:rFonts w:ascii="Times New Roman" w:eastAsia="Times New Roman" w:hAnsi="Times New Roman" w:cs="Times New Roman"/>
          <w:bCs/>
          <w:sz w:val="28"/>
          <w:szCs w:val="28"/>
          <w:lang w:eastAsia="ru-RU"/>
        </w:rPr>
        <w:t>3.1.</w:t>
      </w:r>
      <w:r w:rsidR="00DE62C6" w:rsidRPr="00DE62C6">
        <w:rPr>
          <w:rFonts w:ascii="Times New Roman" w:eastAsia="Times New Roman" w:hAnsi="Times New Roman" w:cs="Times New Roman"/>
          <w:bCs/>
          <w:sz w:val="28"/>
          <w:szCs w:val="28"/>
          <w:lang w:eastAsia="ru-RU"/>
        </w:rPr>
        <w:t>В целях осуществления экспертизы Общественной палатой создается экспертная рабочая группа (далее - экспертная рабочая группа).</w:t>
      </w:r>
    </w:p>
    <w:p w:rsidR="00DE62C6" w:rsidRPr="00DE62C6" w:rsidRDefault="00DE62C6" w:rsidP="00DE62C6">
      <w:pPr>
        <w:autoSpaceDE w:val="0"/>
        <w:autoSpaceDN w:val="0"/>
        <w:adjustRightInd w:val="0"/>
        <w:spacing w:after="0" w:line="360" w:lineRule="auto"/>
        <w:ind w:firstLine="710"/>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Экспертная рабочая группа создается для проведения экспертизы по каждому</w:t>
      </w:r>
      <w:r w:rsidRPr="00DE62C6">
        <w:rPr>
          <w:rFonts w:ascii="Times New Roman" w:eastAsia="Times New Roman" w:hAnsi="Times New Roman" w:cs="Times New Roman"/>
          <w:sz w:val="28"/>
          <w:szCs w:val="28"/>
          <w:lang w:eastAsia="ru-RU"/>
        </w:rPr>
        <w:t xml:space="preserve"> документу</w:t>
      </w:r>
      <w:r w:rsidRPr="00DE62C6">
        <w:rPr>
          <w:rFonts w:ascii="Times New Roman" w:eastAsia="Times New Roman" w:hAnsi="Times New Roman" w:cs="Times New Roman"/>
          <w:bCs/>
          <w:sz w:val="28"/>
          <w:szCs w:val="28"/>
          <w:lang w:eastAsia="ru-RU"/>
        </w:rPr>
        <w:t>, в отношении которого принято решение о ее проведении.</w:t>
      </w:r>
    </w:p>
    <w:p w:rsidR="00DE62C6" w:rsidRPr="00DE62C6" w:rsidRDefault="009F683A" w:rsidP="009F683A">
      <w:pPr>
        <w:widowControl w:val="0"/>
        <w:tabs>
          <w:tab w:val="left" w:pos="100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3.2.</w:t>
      </w:r>
      <w:r w:rsidR="00DE62C6" w:rsidRPr="00DE62C6">
        <w:rPr>
          <w:rFonts w:ascii="Times New Roman" w:eastAsia="Times New Roman" w:hAnsi="Times New Roman" w:cs="Times New Roman"/>
          <w:bCs/>
          <w:sz w:val="28"/>
          <w:szCs w:val="28"/>
          <w:lang w:eastAsia="ru-RU"/>
        </w:rPr>
        <w:t>Экспертная рабочая группа формируется, прежде всего, из членов комиссии Общественной палаты, к направлениям деятельности которой относится исследуемый документ (постоянная комиссия).</w:t>
      </w:r>
    </w:p>
    <w:p w:rsidR="00DE62C6" w:rsidRPr="00DE62C6" w:rsidRDefault="00DE62C6" w:rsidP="00DE62C6">
      <w:pPr>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lastRenderedPageBreak/>
        <w:t>В состав экспертной рабочей группы могут входить представители высших учебных заведений и научной общественности, общественных объединений, а также иные лица, обладающие специальными знаниями в области правоотношений, являющихся предметом регулирования соответствующего закона или нормативного правового акта.</w:t>
      </w:r>
    </w:p>
    <w:p w:rsidR="00DE62C6" w:rsidRPr="00DE62C6" w:rsidRDefault="00DE62C6" w:rsidP="00DE62C6">
      <w:pPr>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Персональный состав каждой экспертной рабочей группы утверждается Советом Общественной палаты по предложению постоянной комиссии Палаты, к компетенции которой относится направленный на экспертизу документ, в порядке, установленном настоящим Положением.</w:t>
      </w:r>
    </w:p>
    <w:p w:rsidR="00DE62C6" w:rsidRPr="00DE62C6" w:rsidRDefault="009F683A" w:rsidP="009F683A">
      <w:pPr>
        <w:widowControl w:val="0"/>
        <w:tabs>
          <w:tab w:val="left" w:pos="100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3.3.</w:t>
      </w:r>
      <w:r w:rsidR="00DE62C6" w:rsidRPr="00DE62C6">
        <w:rPr>
          <w:rFonts w:ascii="Times New Roman" w:eastAsia="Times New Roman" w:hAnsi="Times New Roman" w:cs="Times New Roman"/>
          <w:bCs/>
          <w:sz w:val="28"/>
          <w:szCs w:val="28"/>
          <w:lang w:eastAsia="ru-RU"/>
        </w:rPr>
        <w:t>Деятельность экспертной рабочей группы осуществляется в соответствии с Конституцией Российской Федерации, федеральными законами, иными нормативными правовыми актами Российской Федерации, Уставом Ростовской области и законами Ростовской области, иными нормативными правовыми актами Ростовской области.</w:t>
      </w:r>
    </w:p>
    <w:p w:rsidR="00DE62C6" w:rsidRPr="00DE62C6" w:rsidRDefault="009F683A" w:rsidP="009F683A">
      <w:pPr>
        <w:widowControl w:val="0"/>
        <w:tabs>
          <w:tab w:val="left" w:pos="100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3.4.</w:t>
      </w:r>
      <w:r w:rsidR="00DE62C6" w:rsidRPr="00DE62C6">
        <w:rPr>
          <w:rFonts w:ascii="Times New Roman" w:eastAsia="Times New Roman" w:hAnsi="Times New Roman" w:cs="Times New Roman"/>
          <w:bCs/>
          <w:sz w:val="28"/>
          <w:szCs w:val="28"/>
          <w:lang w:eastAsia="ru-RU"/>
        </w:rPr>
        <w:t>Экспертная рабочая группа осуществляет свою деятельность на общественных началах.</w:t>
      </w:r>
    </w:p>
    <w:p w:rsidR="00DE62C6" w:rsidRPr="00DE62C6" w:rsidRDefault="009F683A" w:rsidP="009F683A">
      <w:pPr>
        <w:widowControl w:val="0"/>
        <w:tabs>
          <w:tab w:val="left" w:pos="100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3.5.</w:t>
      </w:r>
      <w:r w:rsidR="00DE62C6" w:rsidRPr="00DE62C6">
        <w:rPr>
          <w:rFonts w:ascii="Times New Roman" w:eastAsia="Times New Roman" w:hAnsi="Times New Roman" w:cs="Times New Roman"/>
          <w:bCs/>
          <w:sz w:val="28"/>
          <w:szCs w:val="28"/>
          <w:lang w:eastAsia="ru-RU"/>
        </w:rPr>
        <w:t>Основной целью деятельности экспертной рабочей группы является совершенствование принятых законов и повышение качества подготовки законопроектов Ростовской области путем привлечения общественности к изучению их воздействия на гражданское общество, а также к  процедуре разработки и принятия законов Ростовской области и иных нормативных правовых актов.</w:t>
      </w:r>
    </w:p>
    <w:p w:rsidR="00DE62C6" w:rsidRPr="00DE62C6" w:rsidRDefault="00DE62C6" w:rsidP="00DE62C6">
      <w:pPr>
        <w:widowControl w:val="0"/>
        <w:tabs>
          <w:tab w:val="left" w:pos="1018"/>
        </w:tabs>
        <w:autoSpaceDE w:val="0"/>
        <w:autoSpaceDN w:val="0"/>
        <w:adjustRightInd w:val="0"/>
        <w:spacing w:after="0" w:line="360" w:lineRule="auto"/>
        <w:ind w:left="720"/>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Основными задачами экспертной рабочей группы являются:</w:t>
      </w:r>
    </w:p>
    <w:p w:rsidR="00DE62C6" w:rsidRPr="00DE62C6" w:rsidRDefault="00DE62C6" w:rsidP="00256B2C">
      <w:pPr>
        <w:pStyle w:val="a3"/>
        <w:numPr>
          <w:ilvl w:val="0"/>
          <w:numId w:val="58"/>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 xml:space="preserve">проведение общественной независимой экспертизы </w:t>
      </w:r>
      <w:r w:rsidRPr="00DE62C6">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r w:rsidRPr="00DE62C6">
        <w:rPr>
          <w:rFonts w:ascii="Times New Roman" w:eastAsia="Times New Roman" w:hAnsi="Times New Roman" w:cs="Times New Roman"/>
          <w:bCs/>
          <w:sz w:val="28"/>
          <w:szCs w:val="28"/>
          <w:lang w:eastAsia="ru-RU"/>
        </w:rPr>
        <w:t>;</w:t>
      </w:r>
    </w:p>
    <w:p w:rsidR="00DE62C6" w:rsidRPr="00DE62C6" w:rsidRDefault="00DE62C6" w:rsidP="00256B2C">
      <w:pPr>
        <w:pStyle w:val="a3"/>
        <w:numPr>
          <w:ilvl w:val="0"/>
          <w:numId w:val="58"/>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 xml:space="preserve">подготовка экспертных заключений. </w:t>
      </w:r>
    </w:p>
    <w:p w:rsidR="00DE62C6" w:rsidRPr="00DE62C6" w:rsidRDefault="009F683A"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lastRenderedPageBreak/>
        <w:t>3.</w:t>
      </w:r>
      <w:r>
        <w:rPr>
          <w:rFonts w:ascii="Times New Roman" w:eastAsia="Times New Roman" w:hAnsi="Times New Roman" w:cs="Times New Roman"/>
          <w:bCs/>
          <w:sz w:val="28"/>
          <w:szCs w:val="28"/>
          <w:lang w:val="en-US" w:eastAsia="ru-RU"/>
        </w:rPr>
        <w:t>6.</w:t>
      </w:r>
      <w:r w:rsidR="00DE62C6" w:rsidRPr="00DE62C6">
        <w:rPr>
          <w:rFonts w:ascii="Times New Roman" w:eastAsia="Times New Roman" w:hAnsi="Times New Roman" w:cs="Times New Roman"/>
          <w:bCs/>
          <w:sz w:val="28"/>
          <w:szCs w:val="28"/>
          <w:lang w:eastAsia="ru-RU"/>
        </w:rPr>
        <w:t xml:space="preserve"> Экспертная рабочая группа вправе:</w:t>
      </w:r>
    </w:p>
    <w:p w:rsidR="00DE62C6" w:rsidRPr="00DE62C6" w:rsidRDefault="00DE62C6" w:rsidP="00256B2C">
      <w:pPr>
        <w:widowControl w:val="0"/>
        <w:numPr>
          <w:ilvl w:val="0"/>
          <w:numId w:val="59"/>
        </w:numPr>
        <w:tabs>
          <w:tab w:val="left" w:pos="1051"/>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привлекать лиц, указанных в ч. 2 п. 2 ст. III настоящего Положения, в качестве специалистов;</w:t>
      </w:r>
    </w:p>
    <w:p w:rsidR="00DE62C6" w:rsidRPr="00DE62C6" w:rsidRDefault="00DE62C6" w:rsidP="00256B2C">
      <w:pPr>
        <w:widowControl w:val="0"/>
        <w:numPr>
          <w:ilvl w:val="0"/>
          <w:numId w:val="59"/>
        </w:numPr>
        <w:tabs>
          <w:tab w:val="left" w:pos="1051"/>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запрашивать в органах государственной власти Ростовской области, органах местного самоуправления, учреждениях, организациях независимо от их организационно-правовых форм, документы и материалы, справки и сведения, необходимые для проведения общественной экспертизы;</w:t>
      </w:r>
    </w:p>
    <w:p w:rsidR="00DE62C6" w:rsidRPr="00DE62C6" w:rsidRDefault="00DE62C6" w:rsidP="00256B2C">
      <w:pPr>
        <w:widowControl w:val="0"/>
        <w:numPr>
          <w:ilvl w:val="0"/>
          <w:numId w:val="59"/>
        </w:numPr>
        <w:tabs>
          <w:tab w:val="left" w:pos="1051"/>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вносить предложения о направлении членов Общественной палаты для участия в работе комитетов и комиссий Законодательного Собрания Ростовской области, либо на заседания исполнительных органов государственной власти Ростовской области, представительных и исполнительных органов местного самоуправления, на которых рассматриваются проекты законов и иных нормативных правовых актов, являющихся предметом общественной экспертизы.</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IV. Организация деятельности экспертной комиссии</w:t>
      </w:r>
    </w:p>
    <w:p w:rsidR="00DE62C6" w:rsidRPr="00DE62C6" w:rsidRDefault="00DE62C6" w:rsidP="00DE62C6">
      <w:pPr>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9F683A" w:rsidP="009F683A">
      <w:pPr>
        <w:widowControl w:val="0"/>
        <w:tabs>
          <w:tab w:val="left" w:pos="989"/>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4.1.</w:t>
      </w:r>
      <w:r w:rsidR="00DE62C6" w:rsidRPr="00DE62C6">
        <w:rPr>
          <w:rFonts w:ascii="Times New Roman" w:eastAsia="Times New Roman" w:hAnsi="Times New Roman" w:cs="Times New Roman"/>
          <w:bCs/>
          <w:sz w:val="28"/>
          <w:szCs w:val="28"/>
          <w:lang w:eastAsia="ru-RU"/>
        </w:rPr>
        <w:t>Экспертная рабочая группа создается в составе не менее 5 и не более 10 человек.</w:t>
      </w:r>
    </w:p>
    <w:p w:rsidR="00DE62C6" w:rsidRPr="00DE62C6" w:rsidRDefault="009F683A" w:rsidP="009F683A">
      <w:pPr>
        <w:widowControl w:val="0"/>
        <w:tabs>
          <w:tab w:val="left" w:pos="989"/>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4.2.</w:t>
      </w:r>
      <w:r w:rsidR="00DE62C6" w:rsidRPr="00DE62C6">
        <w:rPr>
          <w:rFonts w:ascii="Times New Roman" w:eastAsia="Times New Roman" w:hAnsi="Times New Roman" w:cs="Times New Roman"/>
          <w:bCs/>
          <w:sz w:val="28"/>
          <w:szCs w:val="28"/>
          <w:lang w:eastAsia="ru-RU"/>
        </w:rPr>
        <w:t>Экспертная рабочая группа избирает из своего состава председателя, заместителя председателя и секретаря экспертной рабочей группы. Председатель, заместитель председателя и секретарь избираются на заседании экспертной рабочей группы большинством голосов от общего числа присутствующих на заседании членов рабочей группы путем открытого голосования.</w:t>
      </w:r>
    </w:p>
    <w:p w:rsidR="00DE62C6" w:rsidRPr="00DE62C6" w:rsidRDefault="009F683A" w:rsidP="00DE62C6">
      <w:pPr>
        <w:tabs>
          <w:tab w:val="left" w:pos="1032"/>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lastRenderedPageBreak/>
        <w:t>4.3.</w:t>
      </w:r>
      <w:r w:rsidR="00DE62C6" w:rsidRPr="00DE62C6">
        <w:rPr>
          <w:rFonts w:ascii="Times New Roman" w:eastAsia="Times New Roman" w:hAnsi="Times New Roman" w:cs="Times New Roman"/>
          <w:bCs/>
          <w:sz w:val="28"/>
          <w:szCs w:val="28"/>
          <w:lang w:eastAsia="ru-RU"/>
        </w:rPr>
        <w:t>Общее руководство экспертной рабочей группы осуществляет ее председатель.</w:t>
      </w:r>
      <w:r w:rsidR="00DE62C6" w:rsidRPr="00DE62C6">
        <w:rPr>
          <w:rFonts w:ascii="Times New Roman" w:eastAsia="Times New Roman" w:hAnsi="Times New Roman" w:cs="Times New Roman"/>
          <w:bCs/>
          <w:sz w:val="28"/>
          <w:szCs w:val="28"/>
          <w:lang w:eastAsia="ru-RU"/>
        </w:rPr>
        <w:br/>
        <w:t>Председатель экспертной рабочей группы:</w:t>
      </w:r>
    </w:p>
    <w:p w:rsidR="00DE62C6" w:rsidRPr="00DE62C6" w:rsidRDefault="00DE62C6" w:rsidP="00256B2C">
      <w:pPr>
        <w:pStyle w:val="a3"/>
        <w:numPr>
          <w:ilvl w:val="0"/>
          <w:numId w:val="57"/>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созывает и проводит заседания экспертной рабочей группы;</w:t>
      </w:r>
    </w:p>
    <w:p w:rsidR="00DE62C6" w:rsidRPr="00DE62C6" w:rsidRDefault="00DE62C6" w:rsidP="00256B2C">
      <w:pPr>
        <w:pStyle w:val="a3"/>
        <w:numPr>
          <w:ilvl w:val="0"/>
          <w:numId w:val="57"/>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подписывает протокол заседания экспертной рабочей группы и экспертное заключение;</w:t>
      </w:r>
    </w:p>
    <w:p w:rsidR="00DE62C6" w:rsidRPr="00DE62C6" w:rsidRDefault="00DE62C6" w:rsidP="00256B2C">
      <w:pPr>
        <w:pStyle w:val="a3"/>
        <w:numPr>
          <w:ilvl w:val="0"/>
          <w:numId w:val="57"/>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представляет результаты общественной экспертизы Совету Общественной палаты;</w:t>
      </w:r>
    </w:p>
    <w:p w:rsidR="00DE62C6" w:rsidRPr="00DE62C6" w:rsidRDefault="00DE62C6" w:rsidP="00256B2C">
      <w:pPr>
        <w:pStyle w:val="a3"/>
        <w:numPr>
          <w:ilvl w:val="0"/>
          <w:numId w:val="57"/>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осуществляет взаимодействие с Законодательным Собранием Ростовской области, исполнительными органами государственной власти Ростовской области, органами местного самоуправления по вопросам, находящимся в ведении экспертной рабочей группы.</w:t>
      </w:r>
    </w:p>
    <w:p w:rsidR="00DE62C6" w:rsidRPr="00DE62C6" w:rsidRDefault="009F683A" w:rsidP="009F683A">
      <w:pPr>
        <w:widowControl w:val="0"/>
        <w:tabs>
          <w:tab w:val="left" w:pos="989"/>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9F683A">
        <w:rPr>
          <w:rFonts w:ascii="Times New Roman" w:eastAsia="Times New Roman" w:hAnsi="Times New Roman" w:cs="Times New Roman"/>
          <w:bCs/>
          <w:sz w:val="28"/>
          <w:szCs w:val="28"/>
          <w:lang w:eastAsia="ru-RU"/>
        </w:rPr>
        <w:t>4.4.</w:t>
      </w:r>
      <w:r w:rsidR="00DE62C6" w:rsidRPr="00DE62C6">
        <w:rPr>
          <w:rFonts w:ascii="Times New Roman" w:eastAsia="Times New Roman" w:hAnsi="Times New Roman" w:cs="Times New Roman"/>
          <w:bCs/>
          <w:sz w:val="28"/>
          <w:szCs w:val="28"/>
          <w:lang w:eastAsia="ru-RU"/>
        </w:rPr>
        <w:t>Заместитель председателя экспертной рабочей группы выполняет обязанности председателя в его отсутствие.</w:t>
      </w:r>
    </w:p>
    <w:p w:rsidR="00DE62C6" w:rsidRPr="00DE62C6" w:rsidRDefault="009F683A" w:rsidP="009F683A">
      <w:pPr>
        <w:widowControl w:val="0"/>
        <w:tabs>
          <w:tab w:val="left" w:pos="998"/>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val="en-US" w:eastAsia="ru-RU"/>
        </w:rPr>
        <w:t>4.5.</w:t>
      </w:r>
      <w:r w:rsidR="00DE62C6" w:rsidRPr="00DE62C6">
        <w:rPr>
          <w:rFonts w:ascii="Times New Roman" w:eastAsia="Times New Roman" w:hAnsi="Times New Roman" w:cs="Times New Roman"/>
          <w:bCs/>
          <w:sz w:val="28"/>
          <w:szCs w:val="28"/>
          <w:lang w:eastAsia="ru-RU"/>
        </w:rPr>
        <w:t>Секретарь экспертной рабочей группы:</w:t>
      </w:r>
    </w:p>
    <w:p w:rsidR="00DE62C6" w:rsidRPr="00DE62C6" w:rsidRDefault="00DE62C6" w:rsidP="00256B2C">
      <w:pPr>
        <w:pStyle w:val="a3"/>
        <w:numPr>
          <w:ilvl w:val="0"/>
          <w:numId w:val="56"/>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осуществляет подготовку рабочих материалов, проекта экспертного заключения рабочей группы;</w:t>
      </w:r>
    </w:p>
    <w:p w:rsidR="00DE62C6" w:rsidRPr="00DE62C6" w:rsidRDefault="00DE62C6" w:rsidP="00256B2C">
      <w:pPr>
        <w:pStyle w:val="a3"/>
        <w:numPr>
          <w:ilvl w:val="0"/>
          <w:numId w:val="56"/>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обеспечивает ознакомление членов экспертной рабочей группы с материалами, вносимыми на рассмотрение экспертной рабочей группы;</w:t>
      </w:r>
    </w:p>
    <w:p w:rsidR="00DE62C6" w:rsidRPr="00DE62C6" w:rsidRDefault="00DE62C6" w:rsidP="00256B2C">
      <w:pPr>
        <w:pStyle w:val="a3"/>
        <w:numPr>
          <w:ilvl w:val="0"/>
          <w:numId w:val="56"/>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ведет и подписывает протокол заседания экспертной рабочей группы;</w:t>
      </w:r>
    </w:p>
    <w:p w:rsidR="00DE62C6" w:rsidRPr="00DE62C6" w:rsidRDefault="00DE62C6" w:rsidP="00256B2C">
      <w:pPr>
        <w:pStyle w:val="a3"/>
        <w:numPr>
          <w:ilvl w:val="0"/>
          <w:numId w:val="56"/>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выполняет иную организационную работу по поручению председателя экспертной рабочей группы, а в его отсутствие - заместителя председателя экспертной рабочей группы.</w:t>
      </w:r>
    </w:p>
    <w:p w:rsidR="00DE62C6" w:rsidRPr="0021739F" w:rsidRDefault="0021739F" w:rsidP="0021739F">
      <w:pPr>
        <w:tabs>
          <w:tab w:val="left" w:pos="101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4.6.</w:t>
      </w:r>
      <w:r w:rsidR="00DE62C6" w:rsidRPr="0021739F">
        <w:rPr>
          <w:rFonts w:ascii="Times New Roman" w:eastAsia="Times New Roman" w:hAnsi="Times New Roman" w:cs="Times New Roman"/>
          <w:bCs/>
          <w:sz w:val="28"/>
          <w:szCs w:val="28"/>
          <w:lang w:eastAsia="ru-RU"/>
        </w:rPr>
        <w:t>Члены экспертной рабочей группы:</w:t>
      </w:r>
      <w:r w:rsidR="00DE62C6" w:rsidRPr="0021739F">
        <w:rPr>
          <w:rFonts w:ascii="Times New Roman" w:eastAsia="Times New Roman" w:hAnsi="Times New Roman" w:cs="Times New Roman"/>
          <w:bCs/>
          <w:sz w:val="28"/>
          <w:szCs w:val="28"/>
          <w:lang w:eastAsia="ru-RU"/>
        </w:rPr>
        <w:br/>
        <w:t>принимают участие в проведении экспертизы;</w:t>
      </w:r>
    </w:p>
    <w:p w:rsidR="00DE62C6" w:rsidRPr="00DE62C6" w:rsidRDefault="00DE62C6" w:rsidP="00256B2C">
      <w:pPr>
        <w:pStyle w:val="a3"/>
        <w:numPr>
          <w:ilvl w:val="0"/>
          <w:numId w:val="55"/>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lastRenderedPageBreak/>
        <w:t>выполняют поручения председателя, заместителя председателя экспертной рабочей группы;</w:t>
      </w:r>
    </w:p>
    <w:p w:rsidR="00DE62C6" w:rsidRPr="00DE62C6" w:rsidRDefault="00DE62C6" w:rsidP="00256B2C">
      <w:pPr>
        <w:pStyle w:val="a3"/>
        <w:numPr>
          <w:ilvl w:val="0"/>
          <w:numId w:val="55"/>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участвуют в подготовке экспертных заключений;</w:t>
      </w:r>
    </w:p>
    <w:p w:rsidR="00DE62C6" w:rsidRPr="00DE62C6" w:rsidRDefault="00DE62C6" w:rsidP="00256B2C">
      <w:pPr>
        <w:pStyle w:val="a3"/>
        <w:numPr>
          <w:ilvl w:val="0"/>
          <w:numId w:val="55"/>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вносят на обсуждение экспертной рабочей группы предложения по вопросам, находящимся в ведении экспертной рабочей группы;</w:t>
      </w:r>
    </w:p>
    <w:p w:rsidR="00DE62C6" w:rsidRPr="00DE62C6" w:rsidRDefault="00DE62C6" w:rsidP="00256B2C">
      <w:pPr>
        <w:pStyle w:val="a3"/>
        <w:numPr>
          <w:ilvl w:val="0"/>
          <w:numId w:val="55"/>
        </w:num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имеют право на получение в органах государственной власти, государственных учреждениях и других организациях необходимой информации для проведения экспертизы.</w:t>
      </w:r>
    </w:p>
    <w:p w:rsidR="00DE62C6" w:rsidRPr="00DE62C6"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4.7.</w:t>
      </w:r>
      <w:r w:rsidR="00DE62C6" w:rsidRPr="00DE62C6">
        <w:rPr>
          <w:rFonts w:ascii="Times New Roman" w:eastAsia="Times New Roman" w:hAnsi="Times New Roman" w:cs="Times New Roman"/>
          <w:bCs/>
          <w:sz w:val="28"/>
          <w:szCs w:val="28"/>
          <w:lang w:eastAsia="ru-RU"/>
        </w:rPr>
        <w:t>Заседания экспертной рабочей группы созываются председателем, а в его отсутствие - заместителем председателя экспертной рабочей группы по мере необходимости.</w:t>
      </w:r>
    </w:p>
    <w:p w:rsidR="009F683A" w:rsidRPr="009F683A"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4.8.</w:t>
      </w:r>
      <w:r w:rsidR="00DE62C6" w:rsidRPr="00DE62C6">
        <w:rPr>
          <w:rFonts w:ascii="Times New Roman" w:eastAsia="Times New Roman" w:hAnsi="Times New Roman" w:cs="Times New Roman"/>
          <w:bCs/>
          <w:sz w:val="28"/>
          <w:szCs w:val="28"/>
          <w:lang w:eastAsia="ru-RU"/>
        </w:rPr>
        <w:t>Заседание экспертной рабочей группы считается правомочным, если в нем приняли участие не менее половины членов рабочей группы.</w:t>
      </w:r>
    </w:p>
    <w:p w:rsidR="00DE62C6" w:rsidRPr="009F683A"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4.9.</w:t>
      </w:r>
      <w:r w:rsidR="00DE62C6" w:rsidRPr="009F683A">
        <w:rPr>
          <w:rFonts w:ascii="Times New Roman" w:eastAsia="Times New Roman" w:hAnsi="Times New Roman" w:cs="Times New Roman"/>
          <w:bCs/>
          <w:sz w:val="28"/>
          <w:szCs w:val="28"/>
          <w:lang w:eastAsia="ru-RU"/>
        </w:rPr>
        <w:t>Заседание экспертной рабочей группы оформляется протоколом.</w:t>
      </w: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p>
    <w:p w:rsid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 xml:space="preserve">V. Порядок проведения общественной экспертизы. </w:t>
      </w:r>
    </w:p>
    <w:p w:rsidR="00DE62C6" w:rsidRPr="00DE62C6" w:rsidRDefault="00DE62C6" w:rsidP="00DE62C6">
      <w:pPr>
        <w:autoSpaceDE w:val="0"/>
        <w:autoSpaceDN w:val="0"/>
        <w:adjustRightInd w:val="0"/>
        <w:spacing w:after="0" w:line="360" w:lineRule="auto"/>
        <w:jc w:val="center"/>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Заключения Общественной палаты по результатам проведения общественной экспертизы</w:t>
      </w:r>
    </w:p>
    <w:p w:rsidR="0021739F"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b/>
          <w:bCs/>
          <w:sz w:val="28"/>
          <w:szCs w:val="28"/>
          <w:lang w:val="en-US" w:eastAsia="ru-RU"/>
        </w:rPr>
      </w:pPr>
    </w:p>
    <w:p w:rsidR="00DE62C6" w:rsidRPr="00DE62C6"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bCs/>
          <w:sz w:val="28"/>
          <w:szCs w:val="28"/>
          <w:lang w:eastAsia="ru-RU"/>
        </w:rPr>
      </w:pPr>
      <w:r w:rsidRPr="0021739F">
        <w:rPr>
          <w:rFonts w:ascii="Times New Roman" w:eastAsia="Times New Roman" w:hAnsi="Times New Roman" w:cs="Times New Roman"/>
          <w:bCs/>
          <w:sz w:val="28"/>
          <w:szCs w:val="28"/>
          <w:lang w:eastAsia="ru-RU"/>
        </w:rPr>
        <w:t>5.1.</w:t>
      </w:r>
      <w:r w:rsidR="00DE62C6" w:rsidRPr="00DE62C6">
        <w:rPr>
          <w:rFonts w:ascii="Times New Roman" w:eastAsia="Times New Roman" w:hAnsi="Times New Roman" w:cs="Times New Roman"/>
          <w:bCs/>
          <w:sz w:val="28"/>
          <w:szCs w:val="28"/>
          <w:lang w:eastAsia="ru-RU"/>
        </w:rPr>
        <w:t>Принятие решения о проведении экспертизы</w:t>
      </w:r>
      <w:r w:rsidR="00DE62C6" w:rsidRPr="00DE62C6">
        <w:rPr>
          <w:rFonts w:ascii="Times New Roman" w:eastAsia="Times New Roman" w:hAnsi="Times New Roman" w:cs="Times New Roman"/>
          <w:sz w:val="28"/>
          <w:szCs w:val="28"/>
          <w:lang w:eastAsia="ru-RU"/>
        </w:rPr>
        <w:t xml:space="preserve"> областных законов и иных нормативных правовых актов Ростовской области, муниципальных нормативных правовых актов, а также их проектов</w:t>
      </w:r>
      <w:r w:rsidR="00DE62C6" w:rsidRPr="00DE62C6">
        <w:rPr>
          <w:rFonts w:ascii="Times New Roman" w:eastAsia="Times New Roman" w:hAnsi="Times New Roman" w:cs="Times New Roman"/>
          <w:bCs/>
          <w:sz w:val="28"/>
          <w:szCs w:val="28"/>
          <w:lang w:eastAsia="ru-RU"/>
        </w:rPr>
        <w:t xml:space="preserve"> осуществляет Совет Палаты.</w:t>
      </w:r>
    </w:p>
    <w:p w:rsidR="00DE62C6" w:rsidRPr="00DE62C6" w:rsidRDefault="00DE62C6" w:rsidP="00DE62C6">
      <w:pPr>
        <w:autoSpaceDE w:val="0"/>
        <w:autoSpaceDN w:val="0"/>
        <w:adjustRightInd w:val="0"/>
        <w:spacing w:after="0" w:line="360" w:lineRule="auto"/>
        <w:ind w:firstLine="696"/>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К рассматриваемому документу прилагаются пояснительная записка.</w:t>
      </w:r>
    </w:p>
    <w:p w:rsidR="00DE62C6" w:rsidRPr="00DE62C6" w:rsidRDefault="00DE62C6" w:rsidP="00DE62C6">
      <w:pPr>
        <w:autoSpaceDE w:val="0"/>
        <w:autoSpaceDN w:val="0"/>
        <w:adjustRightInd w:val="0"/>
        <w:spacing w:after="0" w:line="360" w:lineRule="auto"/>
        <w:ind w:firstLine="706"/>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При обращении Губернатора Ростовской области и/или Председателя Законодательного Собрания Ростовской области о проведении экспертизы прикладывается документ, содержащий текст указанного обращения.</w:t>
      </w:r>
    </w:p>
    <w:p w:rsidR="00DE62C6" w:rsidRPr="00DE62C6" w:rsidRDefault="0021739F" w:rsidP="0021739F">
      <w:pPr>
        <w:widowControl w:val="0"/>
        <w:tabs>
          <w:tab w:val="left" w:pos="984"/>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lastRenderedPageBreak/>
        <w:t>5.2.</w:t>
      </w:r>
      <w:r w:rsidR="00DE62C6" w:rsidRPr="00DE62C6">
        <w:rPr>
          <w:rFonts w:ascii="Times New Roman" w:eastAsia="Times New Roman" w:hAnsi="Times New Roman" w:cs="Times New Roman"/>
          <w:bCs/>
          <w:sz w:val="28"/>
          <w:szCs w:val="28"/>
          <w:lang w:eastAsia="ru-RU"/>
        </w:rPr>
        <w:t>В случае принятия решения о проведении экспертизы Совет Палаты поручает соответствующей постоянной комиссии Общественной палаты внести предложения по персональному составу экспертной рабочей группы.</w:t>
      </w:r>
    </w:p>
    <w:p w:rsidR="00DE62C6" w:rsidRPr="00DE62C6" w:rsidRDefault="00DE62C6" w:rsidP="00DE62C6">
      <w:pPr>
        <w:autoSpaceDE w:val="0"/>
        <w:autoSpaceDN w:val="0"/>
        <w:adjustRightInd w:val="0"/>
        <w:spacing w:after="0" w:line="360" w:lineRule="auto"/>
        <w:ind w:firstLine="773"/>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bCs/>
          <w:sz w:val="28"/>
          <w:szCs w:val="28"/>
          <w:lang w:eastAsia="ru-RU"/>
        </w:rPr>
        <w:t>Постоянная комиссия обязана не позднее 3 рабочих дней с момента получения указанного поручения представить Совету Палаты список членов экспертной рабочей группы для утверждения в соответствии с ч. 3 п. 2 ст. III настоящего Положения.</w:t>
      </w:r>
    </w:p>
    <w:p w:rsidR="00DE62C6" w:rsidRPr="00DE62C6" w:rsidRDefault="0021739F" w:rsidP="0021739F">
      <w:pPr>
        <w:widowControl w:val="0"/>
        <w:tabs>
          <w:tab w:val="left" w:pos="1214"/>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 xml:space="preserve">5.3. </w:t>
      </w:r>
      <w:r w:rsidR="00DE62C6" w:rsidRPr="00DE62C6">
        <w:rPr>
          <w:rFonts w:ascii="Times New Roman" w:eastAsia="Times New Roman" w:hAnsi="Times New Roman" w:cs="Times New Roman"/>
          <w:bCs/>
          <w:sz w:val="28"/>
          <w:szCs w:val="28"/>
          <w:lang w:eastAsia="ru-RU"/>
        </w:rPr>
        <w:t>По результатам проведения экспертизы экспертной рабочей группой принимается экспертное заключение, в котором указываются: предмет экспертизы; выводы и предложения по результатам экспертизы документа.</w:t>
      </w:r>
    </w:p>
    <w:p w:rsidR="00DE62C6" w:rsidRPr="00DE62C6" w:rsidRDefault="0021739F" w:rsidP="0021739F">
      <w:pPr>
        <w:tabs>
          <w:tab w:val="left" w:pos="1157"/>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 xml:space="preserve">5.4. </w:t>
      </w:r>
      <w:r w:rsidR="00DE62C6" w:rsidRPr="00DE62C6">
        <w:rPr>
          <w:rFonts w:ascii="Times New Roman" w:eastAsia="Times New Roman" w:hAnsi="Times New Roman" w:cs="Times New Roman"/>
          <w:bCs/>
          <w:sz w:val="28"/>
          <w:szCs w:val="28"/>
          <w:lang w:eastAsia="ru-RU"/>
        </w:rPr>
        <w:t>Заключение по результатам экспертизы подлежит представлению</w:t>
      </w:r>
      <w:r w:rsidR="00DE62C6" w:rsidRPr="00DE62C6">
        <w:rPr>
          <w:rFonts w:ascii="Times New Roman" w:eastAsia="Times New Roman" w:hAnsi="Times New Roman" w:cs="Times New Roman"/>
          <w:bCs/>
          <w:sz w:val="28"/>
          <w:szCs w:val="28"/>
          <w:lang w:eastAsia="ru-RU"/>
        </w:rPr>
        <w:br/>
        <w:t>председателем экспертной рабочей группы Совету Палаты для утверждения в срок не позднее 10 рабочих дней с момента поступления документа на рассмотрение экспертной рабочей группы.</w:t>
      </w:r>
    </w:p>
    <w:p w:rsidR="00DE62C6" w:rsidRPr="00DE62C6" w:rsidRDefault="0021739F" w:rsidP="0021739F">
      <w:pPr>
        <w:tabs>
          <w:tab w:val="left" w:pos="1032"/>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 xml:space="preserve">5.5. </w:t>
      </w:r>
      <w:r w:rsidR="00DE62C6" w:rsidRPr="00DE62C6">
        <w:rPr>
          <w:rFonts w:ascii="Times New Roman" w:eastAsia="Times New Roman" w:hAnsi="Times New Roman" w:cs="Times New Roman"/>
          <w:bCs/>
          <w:sz w:val="28"/>
          <w:szCs w:val="28"/>
          <w:lang w:eastAsia="ru-RU"/>
        </w:rPr>
        <w:t>В случае утверждения заключения экспертной рабочей группы Общественная палата направляет его в орган государственной власти или орган местного самоуправления, принимавший или разрабатывающий рассмотренный документ.</w:t>
      </w:r>
    </w:p>
    <w:p w:rsidR="00DE62C6" w:rsidRPr="00DE62C6" w:rsidRDefault="0021739F" w:rsidP="0021739F">
      <w:pPr>
        <w:widowControl w:val="0"/>
        <w:tabs>
          <w:tab w:val="left" w:pos="1157"/>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 xml:space="preserve">5.6. </w:t>
      </w:r>
      <w:r w:rsidR="00DE62C6" w:rsidRPr="00DE62C6">
        <w:rPr>
          <w:rFonts w:ascii="Times New Roman" w:eastAsia="Times New Roman" w:hAnsi="Times New Roman" w:cs="Times New Roman"/>
          <w:bCs/>
          <w:sz w:val="28"/>
          <w:szCs w:val="28"/>
          <w:lang w:eastAsia="ru-RU"/>
        </w:rPr>
        <w:t xml:space="preserve">Заключения Общественной палаты по результатам общественной экспертизы федеральных законов, по предметам совместного ведения Российской Федерации и субъектов Федерации, </w:t>
      </w:r>
      <w:r w:rsidR="00DE62C6" w:rsidRPr="00DE62C6">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r w:rsidR="00DE62C6" w:rsidRPr="00DE62C6">
        <w:rPr>
          <w:rFonts w:ascii="Times New Roman" w:eastAsia="Times New Roman" w:hAnsi="Times New Roman" w:cs="Times New Roman"/>
          <w:bCs/>
          <w:sz w:val="28"/>
          <w:szCs w:val="28"/>
          <w:lang w:eastAsia="ru-RU"/>
        </w:rPr>
        <w:t xml:space="preserve"> носят </w:t>
      </w:r>
      <w:r w:rsidR="00DE62C6" w:rsidRPr="00DE62C6">
        <w:rPr>
          <w:rFonts w:ascii="Times New Roman" w:eastAsia="Times New Roman" w:hAnsi="Times New Roman" w:cs="Times New Roman"/>
          <w:bCs/>
          <w:sz w:val="28"/>
          <w:szCs w:val="28"/>
          <w:u w:val="single"/>
          <w:lang w:eastAsia="ru-RU"/>
        </w:rPr>
        <w:t>обязательный</w:t>
      </w:r>
      <w:r w:rsidR="00DE62C6" w:rsidRPr="00DE62C6">
        <w:rPr>
          <w:rFonts w:ascii="Times New Roman" w:eastAsia="Times New Roman" w:hAnsi="Times New Roman" w:cs="Times New Roman"/>
          <w:bCs/>
          <w:sz w:val="28"/>
          <w:szCs w:val="28"/>
          <w:lang w:eastAsia="ru-RU"/>
        </w:rPr>
        <w:t xml:space="preserve"> характер и направляются соответственно в органы государственной власти и органы местного самоуправления для рассмотрения в установленный законом срок.</w:t>
      </w:r>
    </w:p>
    <w:p w:rsidR="00DE62C6" w:rsidRPr="00DE62C6" w:rsidRDefault="0021739F" w:rsidP="0021739F">
      <w:pPr>
        <w:widowControl w:val="0"/>
        <w:tabs>
          <w:tab w:val="left" w:pos="1157"/>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5.7.</w:t>
      </w:r>
      <w:r w:rsidR="00DE62C6" w:rsidRPr="00DE62C6">
        <w:rPr>
          <w:rFonts w:ascii="Times New Roman" w:eastAsia="Times New Roman" w:hAnsi="Times New Roman" w:cs="Times New Roman"/>
          <w:bCs/>
          <w:sz w:val="28"/>
          <w:szCs w:val="28"/>
          <w:lang w:eastAsia="ru-RU"/>
        </w:rPr>
        <w:t xml:space="preserve">Заключения Общественной палаты по результатам общественной </w:t>
      </w:r>
      <w:r w:rsidR="00DE62C6" w:rsidRPr="00DE62C6">
        <w:rPr>
          <w:rFonts w:ascii="Times New Roman" w:eastAsia="Times New Roman" w:hAnsi="Times New Roman" w:cs="Times New Roman"/>
          <w:bCs/>
          <w:sz w:val="28"/>
          <w:szCs w:val="28"/>
          <w:lang w:eastAsia="ru-RU"/>
        </w:rPr>
        <w:lastRenderedPageBreak/>
        <w:t xml:space="preserve">экспертизы федеральных законов по предметам совместного ведения Российской Федерации и субъектов Федерации, </w:t>
      </w:r>
      <w:r w:rsidR="00DE62C6" w:rsidRPr="00DE62C6">
        <w:rPr>
          <w:rFonts w:ascii="Times New Roman" w:eastAsia="Times New Roman" w:hAnsi="Times New Roman" w:cs="Times New Roman"/>
          <w:sz w:val="28"/>
          <w:szCs w:val="28"/>
          <w:lang w:eastAsia="ru-RU"/>
        </w:rPr>
        <w:t>областных законов и иных нормативных правовых актов Ростовской области, муниципальных нормативных правовых актов, а также их проектов</w:t>
      </w:r>
      <w:r w:rsidR="00DE62C6" w:rsidRPr="00DE62C6">
        <w:rPr>
          <w:rFonts w:ascii="Times New Roman" w:eastAsia="Times New Roman" w:hAnsi="Times New Roman" w:cs="Times New Roman"/>
          <w:bCs/>
          <w:sz w:val="28"/>
          <w:szCs w:val="28"/>
          <w:lang w:eastAsia="ru-RU"/>
        </w:rPr>
        <w:t xml:space="preserve"> подлежат обязательному рассмотрению. </w:t>
      </w:r>
    </w:p>
    <w:p w:rsidR="00DE62C6" w:rsidRPr="00DE62C6" w:rsidRDefault="0021739F" w:rsidP="0021739F">
      <w:pPr>
        <w:widowControl w:val="0"/>
        <w:tabs>
          <w:tab w:val="left" w:pos="1133"/>
        </w:tabs>
        <w:autoSpaceDE w:val="0"/>
        <w:autoSpaceDN w:val="0"/>
        <w:adjustRightInd w:val="0"/>
        <w:spacing w:after="0" w:line="360" w:lineRule="auto"/>
        <w:jc w:val="both"/>
        <w:rPr>
          <w:rFonts w:ascii="Times New Roman" w:eastAsia="Times New Roman" w:hAnsi="Times New Roman" w:cs="Times New Roman"/>
          <w:spacing w:val="20"/>
          <w:sz w:val="28"/>
          <w:szCs w:val="28"/>
          <w:lang w:eastAsia="ru-RU"/>
        </w:rPr>
      </w:pPr>
      <w:r w:rsidRPr="0021739F">
        <w:rPr>
          <w:rFonts w:ascii="Times New Roman" w:eastAsia="Times New Roman" w:hAnsi="Times New Roman" w:cs="Times New Roman"/>
          <w:bCs/>
          <w:sz w:val="28"/>
          <w:szCs w:val="28"/>
          <w:lang w:eastAsia="ru-RU"/>
        </w:rPr>
        <w:t>5.8.</w:t>
      </w:r>
      <w:r w:rsidR="00DE62C6" w:rsidRPr="00DE62C6">
        <w:rPr>
          <w:rFonts w:ascii="Times New Roman" w:eastAsia="Times New Roman" w:hAnsi="Times New Roman" w:cs="Times New Roman"/>
          <w:bCs/>
          <w:sz w:val="28"/>
          <w:szCs w:val="28"/>
          <w:lang w:eastAsia="ru-RU"/>
        </w:rPr>
        <w:t xml:space="preserve">Содержащиеся в экспертном заключении рекомендации могут быть использованы для внесения в </w:t>
      </w:r>
      <w:r w:rsidR="00DE62C6" w:rsidRPr="00DE62C6">
        <w:rPr>
          <w:rFonts w:ascii="Times New Roman" w:eastAsia="Times New Roman" w:hAnsi="Times New Roman" w:cs="Times New Roman"/>
          <w:sz w:val="28"/>
          <w:szCs w:val="28"/>
          <w:lang w:eastAsia="ru-RU"/>
        </w:rPr>
        <w:t>областные законы и иные нормативные правовые акты Ростовской области, муниципальные нормативные правовые акты, а также их проекты,</w:t>
      </w:r>
      <w:r w:rsidR="00DE62C6" w:rsidRPr="00DE62C6">
        <w:rPr>
          <w:rFonts w:ascii="Times New Roman" w:eastAsia="Times New Roman" w:hAnsi="Times New Roman" w:cs="Times New Roman"/>
          <w:bCs/>
          <w:sz w:val="28"/>
          <w:szCs w:val="28"/>
          <w:lang w:eastAsia="ru-RU"/>
        </w:rPr>
        <w:t xml:space="preserve"> соответствующих изменений и дополнений.</w:t>
      </w:r>
    </w:p>
    <w:p w:rsidR="00DE62C6" w:rsidRPr="00DE62C6" w:rsidRDefault="0021739F" w:rsidP="0021739F">
      <w:pPr>
        <w:widowControl w:val="0"/>
        <w:tabs>
          <w:tab w:val="left" w:pos="113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5.9</w:t>
      </w:r>
      <w:r w:rsidRPr="0021739F">
        <w:rPr>
          <w:rFonts w:ascii="Times New Roman" w:eastAsia="Times New Roman" w:hAnsi="Times New Roman" w:cs="Times New Roman"/>
          <w:bCs/>
          <w:sz w:val="28"/>
          <w:szCs w:val="28"/>
          <w:lang w:eastAsia="ru-RU"/>
        </w:rPr>
        <w:t>.</w:t>
      </w:r>
      <w:r w:rsidR="00DE62C6" w:rsidRPr="00DE62C6">
        <w:rPr>
          <w:rFonts w:ascii="Times New Roman" w:eastAsia="Times New Roman" w:hAnsi="Times New Roman" w:cs="Times New Roman"/>
          <w:bCs/>
          <w:sz w:val="28"/>
          <w:szCs w:val="28"/>
          <w:lang w:eastAsia="ru-RU"/>
        </w:rPr>
        <w:t>Утвержденные Советом Палаты заключения доводятся до сведения всех членов Общественной Палаты в письменном или электронном виде.</w:t>
      </w:r>
    </w:p>
    <w:p w:rsidR="00DE62C6" w:rsidRPr="00DE62C6" w:rsidRDefault="0021739F" w:rsidP="0021739F">
      <w:pPr>
        <w:widowControl w:val="0"/>
        <w:tabs>
          <w:tab w:val="left" w:pos="1133"/>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bCs/>
          <w:sz w:val="28"/>
          <w:szCs w:val="28"/>
          <w:lang w:eastAsia="ru-RU"/>
        </w:rPr>
        <w:t>5.10.</w:t>
      </w:r>
      <w:r w:rsidR="00DE62C6" w:rsidRPr="00DE62C6">
        <w:rPr>
          <w:rFonts w:ascii="Times New Roman" w:eastAsia="Times New Roman" w:hAnsi="Times New Roman" w:cs="Times New Roman"/>
          <w:bCs/>
          <w:sz w:val="28"/>
          <w:szCs w:val="28"/>
          <w:lang w:eastAsia="ru-RU"/>
        </w:rPr>
        <w:t xml:space="preserve">Направленные на общественную независимую экспертизу документы, указанные в </w:t>
      </w:r>
      <w:r w:rsidR="00DE62C6" w:rsidRPr="00DE62C6">
        <w:rPr>
          <w:rFonts w:ascii="Times New Roman" w:eastAsia="Times New Roman" w:hAnsi="Times New Roman" w:cs="Times New Roman"/>
          <w:bCs/>
          <w:spacing w:val="20"/>
          <w:sz w:val="28"/>
          <w:szCs w:val="28"/>
          <w:lang w:eastAsia="ru-RU"/>
        </w:rPr>
        <w:t>п.</w:t>
      </w:r>
      <w:r w:rsidR="00DE62C6" w:rsidRPr="00DE62C6">
        <w:rPr>
          <w:rFonts w:ascii="Times New Roman" w:eastAsia="Times New Roman" w:hAnsi="Times New Roman" w:cs="Times New Roman"/>
          <w:bCs/>
          <w:sz w:val="28"/>
          <w:szCs w:val="28"/>
          <w:lang w:eastAsia="ru-RU"/>
        </w:rPr>
        <w:t xml:space="preserve"> 3 ст. II настоящего Положения, и принятые по результатам их рассмотрения экспертные заключения подлежат опубликованию в средствах массовой информации и размещению в сети Интернет в порядке, установленном для </w:t>
      </w:r>
      <w:r w:rsidR="00DE62C6" w:rsidRPr="00DE62C6">
        <w:rPr>
          <w:rFonts w:ascii="Times New Roman" w:eastAsia="Times New Roman" w:hAnsi="Times New Roman" w:cs="Times New Roman"/>
          <w:sz w:val="28"/>
          <w:szCs w:val="28"/>
          <w:lang w:eastAsia="ru-RU"/>
        </w:rPr>
        <w:t>опубликования официальных документов.</w:t>
      </w:r>
    </w:p>
    <w:p w:rsidR="00DE62C6" w:rsidRPr="00DE62C6" w:rsidRDefault="00DE62C6" w:rsidP="00DE62C6">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p>
    <w:p w:rsidR="00DE62C6" w:rsidRPr="00DE62C6" w:rsidRDefault="00DE62C6" w:rsidP="00DE62C6">
      <w:pPr>
        <w:spacing w:after="0" w:line="360" w:lineRule="auto"/>
        <w:jc w:val="right"/>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Принято решением № 5</w:t>
      </w:r>
    </w:p>
    <w:p w:rsidR="00DE62C6" w:rsidRPr="00DE62C6" w:rsidRDefault="00DE62C6" w:rsidP="00DE62C6">
      <w:pPr>
        <w:spacing w:after="0" w:line="360" w:lineRule="auto"/>
        <w:jc w:val="right"/>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 xml:space="preserve">Совета Общественной палаты </w:t>
      </w:r>
    </w:p>
    <w:p w:rsidR="00DE62C6" w:rsidRPr="00DE62C6" w:rsidRDefault="00DE62C6" w:rsidP="00DE62C6">
      <w:pPr>
        <w:spacing w:after="0" w:line="360" w:lineRule="auto"/>
        <w:jc w:val="right"/>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Ростовской области</w:t>
      </w:r>
    </w:p>
    <w:p w:rsidR="00DE62C6" w:rsidRPr="00DE62C6" w:rsidRDefault="00DE62C6" w:rsidP="00DE62C6">
      <w:pPr>
        <w:spacing w:after="0" w:line="360" w:lineRule="auto"/>
        <w:jc w:val="right"/>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от 12.10.2012 г.</w:t>
      </w:r>
    </w:p>
    <w:p w:rsidR="00DE62C6" w:rsidRPr="00DE62C6" w:rsidRDefault="00DE62C6" w:rsidP="00DE62C6">
      <w:pPr>
        <w:spacing w:after="0" w:line="360" w:lineRule="auto"/>
        <w:jc w:val="both"/>
        <w:outlineLvl w:val="0"/>
        <w:rPr>
          <w:rFonts w:ascii="Times New Roman" w:eastAsia="Times New Roman" w:hAnsi="Times New Roman" w:cs="Times New Roman"/>
          <w:bCs/>
          <w:kern w:val="36"/>
          <w:sz w:val="28"/>
          <w:szCs w:val="28"/>
          <w:lang w:eastAsia="ru-RU"/>
        </w:rPr>
      </w:pPr>
    </w:p>
    <w:p w:rsidR="00DE62C6" w:rsidRPr="00DE62C6" w:rsidRDefault="00DE62C6" w:rsidP="00DE62C6">
      <w:pPr>
        <w:spacing w:after="0" w:line="360" w:lineRule="auto"/>
        <w:jc w:val="center"/>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ПОЛОЖЕНИЕ О НАГРАДАХ</w:t>
      </w:r>
    </w:p>
    <w:p w:rsidR="00DE62C6" w:rsidRDefault="00DE62C6" w:rsidP="00DE62C6">
      <w:pPr>
        <w:spacing w:after="0" w:line="360" w:lineRule="auto"/>
        <w:jc w:val="center"/>
        <w:outlineLvl w:val="0"/>
        <w:rPr>
          <w:rFonts w:ascii="Times New Roman" w:eastAsia="Times New Roman" w:hAnsi="Times New Roman" w:cs="Times New Roman"/>
          <w:b/>
          <w:bCs/>
          <w:kern w:val="36"/>
          <w:sz w:val="28"/>
          <w:szCs w:val="28"/>
          <w:lang w:eastAsia="ru-RU"/>
        </w:rPr>
      </w:pPr>
      <w:r w:rsidRPr="00DE62C6">
        <w:rPr>
          <w:rFonts w:ascii="Times New Roman" w:eastAsia="Times New Roman" w:hAnsi="Times New Roman" w:cs="Times New Roman"/>
          <w:b/>
          <w:bCs/>
          <w:kern w:val="36"/>
          <w:sz w:val="28"/>
          <w:szCs w:val="28"/>
          <w:lang w:eastAsia="ru-RU"/>
        </w:rPr>
        <w:t>ОБЩЕСТВЕННОЙ ПАЛАТЫ РОСТОВСКОЙ ОБЛАСТИ</w:t>
      </w:r>
    </w:p>
    <w:p w:rsidR="00DE62C6" w:rsidRPr="00DE62C6" w:rsidRDefault="00DE62C6" w:rsidP="00DE62C6">
      <w:pPr>
        <w:spacing w:after="0" w:line="360" w:lineRule="auto"/>
        <w:jc w:val="center"/>
        <w:outlineLvl w:val="0"/>
        <w:rPr>
          <w:rFonts w:ascii="Times New Roman" w:eastAsia="Times New Roman" w:hAnsi="Times New Roman" w:cs="Times New Roman"/>
          <w:b/>
          <w:bCs/>
          <w:kern w:val="36"/>
          <w:sz w:val="28"/>
          <w:szCs w:val="28"/>
          <w:lang w:eastAsia="ru-RU"/>
        </w:rPr>
      </w:pPr>
    </w:p>
    <w:p w:rsidR="00DE62C6" w:rsidRPr="00DE62C6" w:rsidRDefault="00DE62C6" w:rsidP="00256B2C">
      <w:pPr>
        <w:pStyle w:val="a3"/>
        <w:numPr>
          <w:ilvl w:val="0"/>
          <w:numId w:val="54"/>
        </w:numPr>
        <w:spacing w:after="0" w:line="360" w:lineRule="auto"/>
        <w:rPr>
          <w:rFonts w:ascii="Times New Roman" w:eastAsia="Times New Roman" w:hAnsi="Times New Roman" w:cs="Times New Roman"/>
          <w:b/>
          <w:bCs/>
          <w:sz w:val="28"/>
          <w:szCs w:val="28"/>
          <w:lang w:eastAsia="ru-RU"/>
        </w:rPr>
      </w:pPr>
      <w:r w:rsidRPr="00DE62C6">
        <w:rPr>
          <w:rFonts w:ascii="Times New Roman" w:eastAsia="Times New Roman" w:hAnsi="Times New Roman" w:cs="Times New Roman"/>
          <w:b/>
          <w:bCs/>
          <w:sz w:val="28"/>
          <w:szCs w:val="28"/>
          <w:lang w:eastAsia="ru-RU"/>
        </w:rPr>
        <w:t>Общие положения</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lastRenderedPageBreak/>
        <w:t>1.1. Настоящее Положение устанавливает награды Общественной палаты Ростовской области (далее – Палата), полномочия органов Палаты в сфере наград, а так же порядок награждения.</w:t>
      </w:r>
    </w:p>
    <w:p w:rsidR="00DE62C6" w:rsidRDefault="00DE62C6" w:rsidP="00DE62C6">
      <w:pPr>
        <w:spacing w:after="0" w:line="360" w:lineRule="auto"/>
        <w:jc w:val="both"/>
        <w:rPr>
          <w:rFonts w:ascii="Times New Roman" w:eastAsia="Times New Roman" w:hAnsi="Times New Roman" w:cs="Times New Roman"/>
          <w:sz w:val="28"/>
          <w:szCs w:val="28"/>
          <w:lang w:val="en-US" w:eastAsia="ru-RU"/>
        </w:rPr>
      </w:pPr>
      <w:r w:rsidRPr="00DE62C6">
        <w:rPr>
          <w:rFonts w:ascii="Times New Roman" w:eastAsia="Times New Roman" w:hAnsi="Times New Roman" w:cs="Times New Roman"/>
          <w:sz w:val="28"/>
          <w:szCs w:val="28"/>
          <w:lang w:eastAsia="ru-RU"/>
        </w:rPr>
        <w:t>1.2. Настоящее Положение, а также внесение изменений и дополнений в него утверждается решением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val="en-US" w:eastAsia="ru-RU"/>
        </w:rPr>
      </w:pPr>
    </w:p>
    <w:p w:rsidR="00DE62C6" w:rsidRPr="00DE62C6" w:rsidRDefault="00DE62C6" w:rsidP="00256B2C">
      <w:pPr>
        <w:pStyle w:val="a3"/>
        <w:numPr>
          <w:ilvl w:val="0"/>
          <w:numId w:val="54"/>
        </w:numPr>
        <w:spacing w:after="0" w:line="360" w:lineRule="auto"/>
        <w:rPr>
          <w:rFonts w:ascii="Times New Roman" w:eastAsia="Times New Roman" w:hAnsi="Times New Roman" w:cs="Times New Roman"/>
          <w:b/>
          <w:bCs/>
          <w:sz w:val="28"/>
          <w:szCs w:val="28"/>
          <w:lang w:val="en-US" w:eastAsia="ru-RU"/>
        </w:rPr>
      </w:pPr>
      <w:r w:rsidRPr="00DE62C6">
        <w:rPr>
          <w:rFonts w:ascii="Times New Roman" w:eastAsia="Times New Roman" w:hAnsi="Times New Roman" w:cs="Times New Roman"/>
          <w:b/>
          <w:bCs/>
          <w:sz w:val="28"/>
          <w:szCs w:val="28"/>
          <w:lang w:eastAsia="ru-RU"/>
        </w:rPr>
        <w:t>Награды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2.1. Награды Палаты являются формой поощрения за общественную деятельность, направленную на обеспечение повышения качества жизни населения Ростовской области, развитие гражданского общества, признания выдающихся заслуг в сфере общественной деятельности по защите прав человека, развитию экономики, науки, культуры, искусства, образования, здравоохранения, охраны окружающей среды, за иную общественную деятельность в решении важных для населения вопросов экономического и социального развития области, за активную работу в Палате.</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2.2 Наградами могут быть удостоены организации, граждане Российской Федерации, проживающие в Ростовской области, в особых случаях иные лица и организации, внесшие  весомый вклад в развитие области.</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2.3. Награды Палаты могут учреждаться в следующих формах:</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2.3.1. Почетная грамота</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Почетная грамота Палаты является поощрением граждан и организаций за особые заслуги в общественной жизни области, в развитии гражданского общества, защите прав и свобод человека и гражданина, за иную общественную деятельность в решении важных для населения вопросов экономического и социального развития области, за иные заслуги перед населением области.</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2.3.2. Благодарственное письмо</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lastRenderedPageBreak/>
        <w:t>Благодарственным письмом Палаты награждаются организации, граждане, органы управления за заслуги в содействии деятельности Палаты, эффективной организации деятельности общественных объединений, иных институтов гражданского общества, осуществлении иной деятельности, направленной на решение важных для населения вопросов экономического и социального характера.</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2.3.3. Благодарность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Благодарность Палаты является формой поощрения и стимулирования активных членов Палаты за качественное и эффективное проведение мероприятий Палаты, за активную работу в Палате, а также организаций, граждан и органов управления за осуществление деятельности, направленной на развитие гражданского общества.</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2.3.4. Диплом</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Диплом Палаты является формой поощрения за достижения в различного рода конкурсах, соревнованиях, выставках и иных мероприятиях проводимых при участии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2.4. Награды не указанные в настоящем Положении, могут быть учреждены путем внесения дополнений в настоящее Положение.</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p>
    <w:p w:rsidR="00DE62C6" w:rsidRPr="00DE62C6" w:rsidRDefault="00DE62C6" w:rsidP="00DE62C6">
      <w:pPr>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val="en-US" w:eastAsia="ru-RU"/>
        </w:rPr>
        <w:t>III</w:t>
      </w:r>
      <w:r w:rsidRPr="00DE62C6">
        <w:rPr>
          <w:rFonts w:ascii="Times New Roman" w:eastAsia="Times New Roman" w:hAnsi="Times New Roman" w:cs="Times New Roman"/>
          <w:b/>
          <w:bCs/>
          <w:sz w:val="28"/>
          <w:szCs w:val="28"/>
          <w:lang w:eastAsia="ru-RU"/>
        </w:rPr>
        <w:t>. Порядок представления к наградам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3.1. Ходатайства о награждении организаций и граждан в письменной форме направляются членами Палаты, руководителями общественных объединений и иных организаций, органов государственной власти и местного самоуправления на имя Председателя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 xml:space="preserve">В ходатайстве указываются сведения, раскрывающие содержание особых заслуг предлагаемой к награждению кандидатуры (организации), основание для </w:t>
      </w:r>
      <w:r w:rsidRPr="00DE62C6">
        <w:rPr>
          <w:rFonts w:ascii="Times New Roman" w:eastAsia="Times New Roman" w:hAnsi="Times New Roman" w:cs="Times New Roman"/>
          <w:sz w:val="28"/>
          <w:szCs w:val="28"/>
          <w:lang w:eastAsia="ru-RU"/>
        </w:rPr>
        <w:lastRenderedPageBreak/>
        <w:t>направления ходатайства (принятое в установленном порядке решение органа управления соответствующей организации).</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К ходатайству прилагаются:</w:t>
      </w:r>
    </w:p>
    <w:p w:rsidR="00DE62C6" w:rsidRPr="0021739F" w:rsidRDefault="00DE62C6" w:rsidP="0021739F">
      <w:pPr>
        <w:pStyle w:val="a3"/>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sz w:val="28"/>
          <w:szCs w:val="28"/>
          <w:lang w:eastAsia="ru-RU"/>
        </w:rPr>
        <w:t>а) для граждан, представляемых к награждению, – характеристика представляемого гражданина с указанием конкретных заслуг, личное согласие на обработку и использование его персональных данных;</w:t>
      </w:r>
    </w:p>
    <w:p w:rsidR="00DE62C6" w:rsidRPr="0021739F" w:rsidRDefault="00DE62C6" w:rsidP="0021739F">
      <w:pPr>
        <w:pStyle w:val="a3"/>
        <w:spacing w:after="0" w:line="360" w:lineRule="auto"/>
        <w:jc w:val="both"/>
        <w:rPr>
          <w:rFonts w:ascii="Times New Roman" w:eastAsia="Times New Roman" w:hAnsi="Times New Roman" w:cs="Times New Roman"/>
          <w:sz w:val="28"/>
          <w:szCs w:val="28"/>
          <w:lang w:eastAsia="ru-RU"/>
        </w:rPr>
      </w:pPr>
      <w:r w:rsidRPr="0021739F">
        <w:rPr>
          <w:rFonts w:ascii="Times New Roman" w:eastAsia="Times New Roman" w:hAnsi="Times New Roman" w:cs="Times New Roman"/>
          <w:sz w:val="28"/>
          <w:szCs w:val="28"/>
          <w:lang w:eastAsia="ru-RU"/>
        </w:rPr>
        <w:t>б) для организаций, представляемых к награждению, – сведения о социально-экономических, научных и иных достижениях.</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По желанию к ходатайству могут прилагаться рекомендательные письма иных организаций и граждан.</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3.2. Председатель Палаты вносит рассмотрение ходатайства в повестку дня ближайшего заседания Совета Палаты для принятия решения о награждении.</w:t>
      </w:r>
      <w:r w:rsidRPr="00DE62C6">
        <w:rPr>
          <w:rFonts w:ascii="Times New Roman" w:eastAsia="Times New Roman" w:hAnsi="Times New Roman" w:cs="Times New Roman"/>
          <w:sz w:val="28"/>
          <w:szCs w:val="28"/>
          <w:lang w:eastAsia="ru-RU"/>
        </w:rPr>
        <w:br/>
        <w:t>Председатель Палаты вправе предварительно направить документы о представлении к награждению в соответствующую комиссию или рабочую группу Палаты. По результатам рассмотрения ходатайства о награждении комиссией Палаты принимается решение о представлении предложенной кандидатуры к награждению либо об отклонении ходатайства. Данное решение вносится на рассмотрение Совета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3.3. Награждение оформляется решением Совета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3.4. Оформление наград Палаты, учет и регистрацию награжденных осуществляет сектор по обеспечению деятельности Палаты.</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3.5. Вручение наград осуществляется Председателем Палаты в торжественной обстановке в присутствии членов Палаты, иных лиц и общественности не позднее трех месяцев со дня вынесения решения о награждении.</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Награды Палаты вручаются лично награжденным. При наличии уважительных причин, по которым невозможно личное присутствие награжденных, награды могут быть вручены их законным представителям.</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lastRenderedPageBreak/>
        <w:t>3.6. При утере награды Палаты дубликаты не выдаются.</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3.7. Последующее представление граждан и организаций к награждению теми же наградами Палаты производится за новые заслуги.</w:t>
      </w:r>
    </w:p>
    <w:p w:rsidR="00DE62C6" w:rsidRPr="00DE62C6" w:rsidRDefault="00DE62C6" w:rsidP="00DE62C6">
      <w:pPr>
        <w:spacing w:after="0" w:line="360" w:lineRule="auto"/>
        <w:jc w:val="both"/>
        <w:rPr>
          <w:rFonts w:ascii="Times New Roman" w:eastAsia="Times New Roman" w:hAnsi="Times New Roman" w:cs="Times New Roman"/>
          <w:sz w:val="28"/>
          <w:szCs w:val="28"/>
          <w:lang w:eastAsia="ru-RU"/>
        </w:rPr>
      </w:pPr>
      <w:r w:rsidRPr="00DE62C6">
        <w:rPr>
          <w:rFonts w:ascii="Times New Roman" w:eastAsia="Times New Roman" w:hAnsi="Times New Roman" w:cs="Times New Roman"/>
          <w:sz w:val="28"/>
          <w:szCs w:val="28"/>
          <w:lang w:eastAsia="ru-RU"/>
        </w:rPr>
        <w:t>Лица и организации, отмеченные почетной грамотой Палаты, могут представляться к награждению почетной грамотой Палаты, не ранее чем через два года после награждения.</w:t>
      </w:r>
    </w:p>
    <w:p w:rsidR="00DE62C6" w:rsidRPr="00DE62C6" w:rsidRDefault="00DE62C6" w:rsidP="00DE62C6">
      <w:pPr>
        <w:spacing w:after="0" w:line="360" w:lineRule="auto"/>
        <w:jc w:val="center"/>
        <w:rPr>
          <w:rFonts w:ascii="Times New Roman" w:hAnsi="Times New Roman" w:cs="Times New Roman"/>
          <w:b/>
          <w:sz w:val="32"/>
          <w:szCs w:val="32"/>
        </w:rPr>
      </w:pPr>
    </w:p>
    <w:sectPr w:rsidR="00DE62C6" w:rsidRPr="00DE62C6" w:rsidSect="005621FD">
      <w:footerReference w:type="default" r:id="rId73"/>
      <w:pgSz w:w="11906" w:h="16838"/>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6B2C" w:rsidRDefault="00256B2C" w:rsidP="004B47DB">
      <w:pPr>
        <w:spacing w:after="0" w:line="240" w:lineRule="auto"/>
      </w:pPr>
      <w:r>
        <w:separator/>
      </w:r>
    </w:p>
  </w:endnote>
  <w:endnote w:type="continuationSeparator" w:id="0">
    <w:p w:rsidR="00256B2C" w:rsidRDefault="00256B2C" w:rsidP="004B47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
    <w:altName w:val="Arial Unicode MS"/>
    <w:panose1 w:val="00000000000000000000"/>
    <w:charset w:val="80"/>
    <w:family w:val="auto"/>
    <w:notTrueType/>
    <w:pitch w:val="variable"/>
    <w:sig w:usb0="00000001" w:usb1="08070000" w:usb2="00000010" w:usb3="00000000" w:csb0="0002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PragmaticaC">
    <w:panose1 w:val="00000000000000000000"/>
    <w:charset w:val="CC"/>
    <w:family w:val="auto"/>
    <w:notTrueType/>
    <w:pitch w:val="default"/>
    <w:sig w:usb0="00000201" w:usb1="00000000" w:usb2="00000000" w:usb3="00000000" w:csb0="00000004"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9809898"/>
      <w:docPartObj>
        <w:docPartGallery w:val="Page Numbers (Bottom of Page)"/>
        <w:docPartUnique/>
      </w:docPartObj>
    </w:sdtPr>
    <w:sdtEndPr/>
    <w:sdtContent>
      <w:p w:rsidR="00DE62C6" w:rsidRDefault="00DE62C6">
        <w:pPr>
          <w:pStyle w:val="a6"/>
          <w:jc w:val="right"/>
        </w:pPr>
        <w:r>
          <w:fldChar w:fldCharType="begin"/>
        </w:r>
        <w:r>
          <w:instrText>PAGE   \* MERGEFORMAT</w:instrText>
        </w:r>
        <w:r>
          <w:fldChar w:fldCharType="separate"/>
        </w:r>
        <w:r w:rsidR="00D53B60">
          <w:rPr>
            <w:noProof/>
          </w:rPr>
          <w:t>116</w:t>
        </w:r>
        <w:r>
          <w:fldChar w:fldCharType="end"/>
        </w:r>
      </w:p>
    </w:sdtContent>
  </w:sdt>
  <w:p w:rsidR="00DE62C6" w:rsidRDefault="00DE62C6">
    <w:pPr>
      <w:pStyle w:val="a6"/>
    </w:pPr>
  </w:p>
  <w:p w:rsidR="00DE62C6" w:rsidRDefault="00DE62C6"/>
  <w:p w:rsidR="00DE62C6" w:rsidRDefault="00DE62C6"/>
  <w:p w:rsidR="00DE62C6" w:rsidRDefault="00DE62C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6B2C" w:rsidRDefault="00256B2C" w:rsidP="004B47DB">
      <w:pPr>
        <w:spacing w:after="0" w:line="240" w:lineRule="auto"/>
      </w:pPr>
      <w:r>
        <w:separator/>
      </w:r>
    </w:p>
  </w:footnote>
  <w:footnote w:type="continuationSeparator" w:id="0">
    <w:p w:rsidR="00256B2C" w:rsidRDefault="00256B2C" w:rsidP="004B47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03AA5FE"/>
    <w:lvl w:ilvl="0">
      <w:numFmt w:val="bullet"/>
      <w:lvlText w:val="*"/>
      <w:lvlJc w:val="left"/>
    </w:lvl>
  </w:abstractNum>
  <w:abstractNum w:abstractNumId="1">
    <w:nsid w:val="00933ED6"/>
    <w:multiLevelType w:val="hybridMultilevel"/>
    <w:tmpl w:val="B37E775A"/>
    <w:lvl w:ilvl="0" w:tplc="04190001">
      <w:start w:val="1"/>
      <w:numFmt w:val="bullet"/>
      <w:lvlText w:val=""/>
      <w:lvlJc w:val="left"/>
      <w:pPr>
        <w:ind w:left="367" w:hanging="360"/>
      </w:pPr>
      <w:rPr>
        <w:rFonts w:ascii="Symbol" w:hAnsi="Symbol" w:hint="default"/>
      </w:rPr>
    </w:lvl>
    <w:lvl w:ilvl="1" w:tplc="04190003" w:tentative="1">
      <w:start w:val="1"/>
      <w:numFmt w:val="bullet"/>
      <w:lvlText w:val="o"/>
      <w:lvlJc w:val="left"/>
      <w:pPr>
        <w:ind w:left="1087" w:hanging="360"/>
      </w:pPr>
      <w:rPr>
        <w:rFonts w:ascii="Courier New" w:hAnsi="Courier New" w:cs="Courier New" w:hint="default"/>
      </w:rPr>
    </w:lvl>
    <w:lvl w:ilvl="2" w:tplc="04190005" w:tentative="1">
      <w:start w:val="1"/>
      <w:numFmt w:val="bullet"/>
      <w:lvlText w:val=""/>
      <w:lvlJc w:val="left"/>
      <w:pPr>
        <w:ind w:left="1807" w:hanging="360"/>
      </w:pPr>
      <w:rPr>
        <w:rFonts w:ascii="Wingdings" w:hAnsi="Wingdings" w:hint="default"/>
      </w:rPr>
    </w:lvl>
    <w:lvl w:ilvl="3" w:tplc="04190001" w:tentative="1">
      <w:start w:val="1"/>
      <w:numFmt w:val="bullet"/>
      <w:lvlText w:val=""/>
      <w:lvlJc w:val="left"/>
      <w:pPr>
        <w:ind w:left="2527" w:hanging="360"/>
      </w:pPr>
      <w:rPr>
        <w:rFonts w:ascii="Symbol" w:hAnsi="Symbol" w:hint="default"/>
      </w:rPr>
    </w:lvl>
    <w:lvl w:ilvl="4" w:tplc="04190003" w:tentative="1">
      <w:start w:val="1"/>
      <w:numFmt w:val="bullet"/>
      <w:lvlText w:val="o"/>
      <w:lvlJc w:val="left"/>
      <w:pPr>
        <w:ind w:left="3247" w:hanging="360"/>
      </w:pPr>
      <w:rPr>
        <w:rFonts w:ascii="Courier New" w:hAnsi="Courier New" w:cs="Courier New" w:hint="default"/>
      </w:rPr>
    </w:lvl>
    <w:lvl w:ilvl="5" w:tplc="04190005" w:tentative="1">
      <w:start w:val="1"/>
      <w:numFmt w:val="bullet"/>
      <w:lvlText w:val=""/>
      <w:lvlJc w:val="left"/>
      <w:pPr>
        <w:ind w:left="3967" w:hanging="360"/>
      </w:pPr>
      <w:rPr>
        <w:rFonts w:ascii="Wingdings" w:hAnsi="Wingdings" w:hint="default"/>
      </w:rPr>
    </w:lvl>
    <w:lvl w:ilvl="6" w:tplc="04190001" w:tentative="1">
      <w:start w:val="1"/>
      <w:numFmt w:val="bullet"/>
      <w:lvlText w:val=""/>
      <w:lvlJc w:val="left"/>
      <w:pPr>
        <w:ind w:left="4687" w:hanging="360"/>
      </w:pPr>
      <w:rPr>
        <w:rFonts w:ascii="Symbol" w:hAnsi="Symbol" w:hint="default"/>
      </w:rPr>
    </w:lvl>
    <w:lvl w:ilvl="7" w:tplc="04190003" w:tentative="1">
      <w:start w:val="1"/>
      <w:numFmt w:val="bullet"/>
      <w:lvlText w:val="o"/>
      <w:lvlJc w:val="left"/>
      <w:pPr>
        <w:ind w:left="5407" w:hanging="360"/>
      </w:pPr>
      <w:rPr>
        <w:rFonts w:ascii="Courier New" w:hAnsi="Courier New" w:cs="Courier New" w:hint="default"/>
      </w:rPr>
    </w:lvl>
    <w:lvl w:ilvl="8" w:tplc="04190005" w:tentative="1">
      <w:start w:val="1"/>
      <w:numFmt w:val="bullet"/>
      <w:lvlText w:val=""/>
      <w:lvlJc w:val="left"/>
      <w:pPr>
        <w:ind w:left="6127" w:hanging="360"/>
      </w:pPr>
      <w:rPr>
        <w:rFonts w:ascii="Wingdings" w:hAnsi="Wingdings" w:hint="default"/>
      </w:rPr>
    </w:lvl>
  </w:abstractNum>
  <w:abstractNum w:abstractNumId="2">
    <w:nsid w:val="0165401B"/>
    <w:multiLevelType w:val="hybridMultilevel"/>
    <w:tmpl w:val="74A8F394"/>
    <w:lvl w:ilvl="0" w:tplc="0770A5BE">
      <w:start w:val="1"/>
      <w:numFmt w:val="decimal"/>
      <w:lvlText w:val="%1."/>
      <w:lvlJc w:val="left"/>
      <w:pPr>
        <w:ind w:left="753" w:hanging="360"/>
      </w:pPr>
      <w:rPr>
        <w:b w:val="0"/>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3">
    <w:nsid w:val="021C0E86"/>
    <w:multiLevelType w:val="hybridMultilevel"/>
    <w:tmpl w:val="B39E50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2354839"/>
    <w:multiLevelType w:val="hybridMultilevel"/>
    <w:tmpl w:val="D6120CD2"/>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44A2CF9"/>
    <w:multiLevelType w:val="hybridMultilevel"/>
    <w:tmpl w:val="AED48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5426E9"/>
    <w:multiLevelType w:val="hybridMultilevel"/>
    <w:tmpl w:val="DB20D6C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66573A9"/>
    <w:multiLevelType w:val="hybridMultilevel"/>
    <w:tmpl w:val="C674F6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66A3094"/>
    <w:multiLevelType w:val="hybridMultilevel"/>
    <w:tmpl w:val="A08493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90C38F1"/>
    <w:multiLevelType w:val="hybridMultilevel"/>
    <w:tmpl w:val="7060A53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0BA86E2F"/>
    <w:multiLevelType w:val="hybridMultilevel"/>
    <w:tmpl w:val="8DF6BD5C"/>
    <w:lvl w:ilvl="0" w:tplc="04190005">
      <w:start w:val="1"/>
      <w:numFmt w:val="bullet"/>
      <w:lvlText w:val=""/>
      <w:lvlJc w:val="left"/>
      <w:pPr>
        <w:ind w:left="360" w:hanging="360"/>
      </w:pPr>
      <w:rPr>
        <w:rFonts w:ascii="Wingdings" w:hAnsi="Wingding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0BE333F2"/>
    <w:multiLevelType w:val="hybridMultilevel"/>
    <w:tmpl w:val="20C0C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C750DDE"/>
    <w:multiLevelType w:val="hybridMultilevel"/>
    <w:tmpl w:val="D3B452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0EBF6042"/>
    <w:multiLevelType w:val="hybridMultilevel"/>
    <w:tmpl w:val="CF28CC8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0E148F6"/>
    <w:multiLevelType w:val="hybridMultilevel"/>
    <w:tmpl w:val="8DA2FF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53631E"/>
    <w:multiLevelType w:val="hybridMultilevel"/>
    <w:tmpl w:val="A41C5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72F0FE6"/>
    <w:multiLevelType w:val="hybridMultilevel"/>
    <w:tmpl w:val="0CB28A90"/>
    <w:lvl w:ilvl="0" w:tplc="555ACEEA">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AE46223"/>
    <w:multiLevelType w:val="hybridMultilevel"/>
    <w:tmpl w:val="3B62874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C2913E3"/>
    <w:multiLevelType w:val="hybridMultilevel"/>
    <w:tmpl w:val="1E121F60"/>
    <w:lvl w:ilvl="0" w:tplc="E2BE10D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DE74B73"/>
    <w:multiLevelType w:val="hybridMultilevel"/>
    <w:tmpl w:val="705612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0C967B9"/>
    <w:multiLevelType w:val="hybridMultilevel"/>
    <w:tmpl w:val="F26EEB7C"/>
    <w:lvl w:ilvl="0" w:tplc="0419000B">
      <w:start w:val="1"/>
      <w:numFmt w:val="bullet"/>
      <w:lvlText w:val=""/>
      <w:lvlJc w:val="left"/>
      <w:pPr>
        <w:ind w:left="1429" w:hanging="360"/>
      </w:pPr>
      <w:rPr>
        <w:rFonts w:ascii="Wingdings" w:hAnsi="Wingding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212138CE"/>
    <w:multiLevelType w:val="hybridMultilevel"/>
    <w:tmpl w:val="E5A2356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7BE5418"/>
    <w:multiLevelType w:val="hybridMultilevel"/>
    <w:tmpl w:val="E0CEE6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877146"/>
    <w:multiLevelType w:val="hybridMultilevel"/>
    <w:tmpl w:val="9BC0AD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533158E"/>
    <w:multiLevelType w:val="hybridMultilevel"/>
    <w:tmpl w:val="433A54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B6D79A6"/>
    <w:multiLevelType w:val="hybridMultilevel"/>
    <w:tmpl w:val="AC8890E8"/>
    <w:lvl w:ilvl="0" w:tplc="9CF02DA6">
      <w:start w:val="1"/>
      <w:numFmt w:val="decimal"/>
      <w:lvlText w:val="%1."/>
      <w:lvlJc w:val="left"/>
      <w:pPr>
        <w:ind w:left="613" w:hanging="360"/>
      </w:pPr>
      <w:rPr>
        <w:b w:val="0"/>
      </w:rPr>
    </w:lvl>
    <w:lvl w:ilvl="1" w:tplc="04190019" w:tentative="1">
      <w:start w:val="1"/>
      <w:numFmt w:val="lowerLetter"/>
      <w:lvlText w:val="%2."/>
      <w:lvlJc w:val="left"/>
      <w:pPr>
        <w:ind w:left="1333" w:hanging="360"/>
      </w:pPr>
    </w:lvl>
    <w:lvl w:ilvl="2" w:tplc="0419001B" w:tentative="1">
      <w:start w:val="1"/>
      <w:numFmt w:val="lowerRoman"/>
      <w:lvlText w:val="%3."/>
      <w:lvlJc w:val="right"/>
      <w:pPr>
        <w:ind w:left="2053" w:hanging="180"/>
      </w:pPr>
    </w:lvl>
    <w:lvl w:ilvl="3" w:tplc="0419000F" w:tentative="1">
      <w:start w:val="1"/>
      <w:numFmt w:val="decimal"/>
      <w:lvlText w:val="%4."/>
      <w:lvlJc w:val="left"/>
      <w:pPr>
        <w:ind w:left="2773" w:hanging="360"/>
      </w:pPr>
    </w:lvl>
    <w:lvl w:ilvl="4" w:tplc="04190019" w:tentative="1">
      <w:start w:val="1"/>
      <w:numFmt w:val="lowerLetter"/>
      <w:lvlText w:val="%5."/>
      <w:lvlJc w:val="left"/>
      <w:pPr>
        <w:ind w:left="3493" w:hanging="360"/>
      </w:pPr>
    </w:lvl>
    <w:lvl w:ilvl="5" w:tplc="0419001B" w:tentative="1">
      <w:start w:val="1"/>
      <w:numFmt w:val="lowerRoman"/>
      <w:lvlText w:val="%6."/>
      <w:lvlJc w:val="right"/>
      <w:pPr>
        <w:ind w:left="4213" w:hanging="180"/>
      </w:pPr>
    </w:lvl>
    <w:lvl w:ilvl="6" w:tplc="0419000F" w:tentative="1">
      <w:start w:val="1"/>
      <w:numFmt w:val="decimal"/>
      <w:lvlText w:val="%7."/>
      <w:lvlJc w:val="left"/>
      <w:pPr>
        <w:ind w:left="4933" w:hanging="360"/>
      </w:pPr>
    </w:lvl>
    <w:lvl w:ilvl="7" w:tplc="04190019" w:tentative="1">
      <w:start w:val="1"/>
      <w:numFmt w:val="lowerLetter"/>
      <w:lvlText w:val="%8."/>
      <w:lvlJc w:val="left"/>
      <w:pPr>
        <w:ind w:left="5653" w:hanging="360"/>
      </w:pPr>
    </w:lvl>
    <w:lvl w:ilvl="8" w:tplc="0419001B" w:tentative="1">
      <w:start w:val="1"/>
      <w:numFmt w:val="lowerRoman"/>
      <w:lvlText w:val="%9."/>
      <w:lvlJc w:val="right"/>
      <w:pPr>
        <w:ind w:left="6373" w:hanging="180"/>
      </w:pPr>
    </w:lvl>
  </w:abstractNum>
  <w:abstractNum w:abstractNumId="26">
    <w:nsid w:val="3E017937"/>
    <w:multiLevelType w:val="hybridMultilevel"/>
    <w:tmpl w:val="2F927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EC728EB"/>
    <w:multiLevelType w:val="hybridMultilevel"/>
    <w:tmpl w:val="DB7A9136"/>
    <w:lvl w:ilvl="0" w:tplc="04190005">
      <w:start w:val="1"/>
      <w:numFmt w:val="bullet"/>
      <w:lvlText w:val=""/>
      <w:lvlJc w:val="left"/>
      <w:pPr>
        <w:ind w:left="1426" w:hanging="360"/>
      </w:pPr>
      <w:rPr>
        <w:rFonts w:ascii="Wingdings" w:hAnsi="Wingdings"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8">
    <w:nsid w:val="3F090BF8"/>
    <w:multiLevelType w:val="hybridMultilevel"/>
    <w:tmpl w:val="C2F029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080317B"/>
    <w:multiLevelType w:val="hybridMultilevel"/>
    <w:tmpl w:val="09E02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30022C0"/>
    <w:multiLevelType w:val="hybridMultilevel"/>
    <w:tmpl w:val="B868F0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32058BD"/>
    <w:multiLevelType w:val="hybridMultilevel"/>
    <w:tmpl w:val="05D65A4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36A7854"/>
    <w:multiLevelType w:val="hybridMultilevel"/>
    <w:tmpl w:val="04F0B8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44CA35ED"/>
    <w:multiLevelType w:val="hybridMultilevel"/>
    <w:tmpl w:val="2BD86D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44FB1B39"/>
    <w:multiLevelType w:val="hybridMultilevel"/>
    <w:tmpl w:val="3668910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7ED041F"/>
    <w:multiLevelType w:val="hybridMultilevel"/>
    <w:tmpl w:val="992A89A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8466E16"/>
    <w:multiLevelType w:val="hybridMultilevel"/>
    <w:tmpl w:val="071C238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499A5F37"/>
    <w:multiLevelType w:val="hybridMultilevel"/>
    <w:tmpl w:val="350A315C"/>
    <w:lvl w:ilvl="0" w:tplc="0419000D">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8">
    <w:nsid w:val="49C145C7"/>
    <w:multiLevelType w:val="hybridMultilevel"/>
    <w:tmpl w:val="465EE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B2519DC"/>
    <w:multiLevelType w:val="hybridMultilevel"/>
    <w:tmpl w:val="0E60FB82"/>
    <w:lvl w:ilvl="0" w:tplc="04090001">
      <w:start w:val="1"/>
      <w:numFmt w:val="bullet"/>
      <w:lvlText w:val=""/>
      <w:lvlJc w:val="left"/>
      <w:pPr>
        <w:ind w:left="720" w:hanging="360"/>
      </w:pPr>
      <w:rPr>
        <w:rFonts w:ascii="Symbol" w:hAnsi="Symbol" w:hint="default"/>
      </w:rPr>
    </w:lvl>
    <w:lvl w:ilvl="1" w:tplc="4536B480">
      <w:numFmt w:val="bullet"/>
      <w:lvlText w:val="•"/>
      <w:lvlJc w:val="left"/>
      <w:pPr>
        <w:ind w:left="1785" w:hanging="705"/>
      </w:pPr>
      <w:rPr>
        <w:rFonts w:ascii="Times New Roman" w:eastAsia="MS ??"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B17F93"/>
    <w:multiLevelType w:val="hybridMultilevel"/>
    <w:tmpl w:val="EB8617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0464AC9"/>
    <w:multiLevelType w:val="hybridMultilevel"/>
    <w:tmpl w:val="74AA1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14A37C8"/>
    <w:multiLevelType w:val="singleLevel"/>
    <w:tmpl w:val="04190001"/>
    <w:lvl w:ilvl="0">
      <w:start w:val="1"/>
      <w:numFmt w:val="bullet"/>
      <w:lvlText w:val=""/>
      <w:lvlJc w:val="left"/>
      <w:pPr>
        <w:ind w:left="360" w:hanging="360"/>
      </w:pPr>
      <w:rPr>
        <w:rFonts w:ascii="Symbol" w:hAnsi="Symbol" w:hint="default"/>
      </w:rPr>
    </w:lvl>
  </w:abstractNum>
  <w:abstractNum w:abstractNumId="43">
    <w:nsid w:val="522E706F"/>
    <w:multiLevelType w:val="hybridMultilevel"/>
    <w:tmpl w:val="51C67210"/>
    <w:lvl w:ilvl="0" w:tplc="0419000F">
      <w:start w:val="1"/>
      <w:numFmt w:val="decimal"/>
      <w:lvlText w:val="%1."/>
      <w:lvlJc w:val="left"/>
      <w:pPr>
        <w:ind w:left="393" w:hanging="360"/>
      </w:p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44">
    <w:nsid w:val="537E4854"/>
    <w:multiLevelType w:val="hybridMultilevel"/>
    <w:tmpl w:val="26CA8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8073E7D"/>
    <w:multiLevelType w:val="hybridMultilevel"/>
    <w:tmpl w:val="20C68BFA"/>
    <w:lvl w:ilvl="0" w:tplc="04190005">
      <w:start w:val="1"/>
      <w:numFmt w:val="bullet"/>
      <w:lvlText w:val=""/>
      <w:lvlJc w:val="left"/>
      <w:pPr>
        <w:ind w:left="793" w:hanging="360"/>
      </w:pPr>
      <w:rPr>
        <w:rFonts w:ascii="Wingdings" w:hAnsi="Wingdings" w:hint="default"/>
      </w:rPr>
    </w:lvl>
    <w:lvl w:ilvl="1" w:tplc="04190003" w:tentative="1">
      <w:start w:val="1"/>
      <w:numFmt w:val="bullet"/>
      <w:lvlText w:val="o"/>
      <w:lvlJc w:val="left"/>
      <w:pPr>
        <w:ind w:left="1513" w:hanging="360"/>
      </w:pPr>
      <w:rPr>
        <w:rFonts w:ascii="Courier New" w:hAnsi="Courier New" w:cs="Courier New" w:hint="default"/>
      </w:rPr>
    </w:lvl>
    <w:lvl w:ilvl="2" w:tplc="04190005" w:tentative="1">
      <w:start w:val="1"/>
      <w:numFmt w:val="bullet"/>
      <w:lvlText w:val=""/>
      <w:lvlJc w:val="left"/>
      <w:pPr>
        <w:ind w:left="2233" w:hanging="360"/>
      </w:pPr>
      <w:rPr>
        <w:rFonts w:ascii="Wingdings" w:hAnsi="Wingdings" w:hint="default"/>
      </w:rPr>
    </w:lvl>
    <w:lvl w:ilvl="3" w:tplc="04190001" w:tentative="1">
      <w:start w:val="1"/>
      <w:numFmt w:val="bullet"/>
      <w:lvlText w:val=""/>
      <w:lvlJc w:val="left"/>
      <w:pPr>
        <w:ind w:left="2953" w:hanging="360"/>
      </w:pPr>
      <w:rPr>
        <w:rFonts w:ascii="Symbol" w:hAnsi="Symbol" w:hint="default"/>
      </w:rPr>
    </w:lvl>
    <w:lvl w:ilvl="4" w:tplc="04190003" w:tentative="1">
      <w:start w:val="1"/>
      <w:numFmt w:val="bullet"/>
      <w:lvlText w:val="o"/>
      <w:lvlJc w:val="left"/>
      <w:pPr>
        <w:ind w:left="3673" w:hanging="360"/>
      </w:pPr>
      <w:rPr>
        <w:rFonts w:ascii="Courier New" w:hAnsi="Courier New" w:cs="Courier New" w:hint="default"/>
      </w:rPr>
    </w:lvl>
    <w:lvl w:ilvl="5" w:tplc="04190005" w:tentative="1">
      <w:start w:val="1"/>
      <w:numFmt w:val="bullet"/>
      <w:lvlText w:val=""/>
      <w:lvlJc w:val="left"/>
      <w:pPr>
        <w:ind w:left="4393" w:hanging="360"/>
      </w:pPr>
      <w:rPr>
        <w:rFonts w:ascii="Wingdings" w:hAnsi="Wingdings" w:hint="default"/>
      </w:rPr>
    </w:lvl>
    <w:lvl w:ilvl="6" w:tplc="04190001" w:tentative="1">
      <w:start w:val="1"/>
      <w:numFmt w:val="bullet"/>
      <w:lvlText w:val=""/>
      <w:lvlJc w:val="left"/>
      <w:pPr>
        <w:ind w:left="5113" w:hanging="360"/>
      </w:pPr>
      <w:rPr>
        <w:rFonts w:ascii="Symbol" w:hAnsi="Symbol" w:hint="default"/>
      </w:rPr>
    </w:lvl>
    <w:lvl w:ilvl="7" w:tplc="04190003" w:tentative="1">
      <w:start w:val="1"/>
      <w:numFmt w:val="bullet"/>
      <w:lvlText w:val="o"/>
      <w:lvlJc w:val="left"/>
      <w:pPr>
        <w:ind w:left="5833" w:hanging="360"/>
      </w:pPr>
      <w:rPr>
        <w:rFonts w:ascii="Courier New" w:hAnsi="Courier New" w:cs="Courier New" w:hint="default"/>
      </w:rPr>
    </w:lvl>
    <w:lvl w:ilvl="8" w:tplc="04190005" w:tentative="1">
      <w:start w:val="1"/>
      <w:numFmt w:val="bullet"/>
      <w:lvlText w:val=""/>
      <w:lvlJc w:val="left"/>
      <w:pPr>
        <w:ind w:left="6553" w:hanging="360"/>
      </w:pPr>
      <w:rPr>
        <w:rFonts w:ascii="Wingdings" w:hAnsi="Wingdings" w:hint="default"/>
      </w:rPr>
    </w:lvl>
  </w:abstractNum>
  <w:abstractNum w:abstractNumId="46">
    <w:nsid w:val="5BB45453"/>
    <w:multiLevelType w:val="hybridMultilevel"/>
    <w:tmpl w:val="571AF8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D875B7A"/>
    <w:multiLevelType w:val="hybridMultilevel"/>
    <w:tmpl w:val="41BE829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38771CC"/>
    <w:multiLevelType w:val="hybridMultilevel"/>
    <w:tmpl w:val="E544E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81B187C"/>
    <w:multiLevelType w:val="hybridMultilevel"/>
    <w:tmpl w:val="E702E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B98072F"/>
    <w:multiLevelType w:val="hybridMultilevel"/>
    <w:tmpl w:val="9508DEE4"/>
    <w:lvl w:ilvl="0" w:tplc="04190005">
      <w:start w:val="1"/>
      <w:numFmt w:val="bullet"/>
      <w:lvlText w:val=""/>
      <w:lvlJc w:val="left"/>
      <w:pPr>
        <w:tabs>
          <w:tab w:val="num" w:pos="1563"/>
        </w:tabs>
        <w:ind w:left="1563" w:hanging="855"/>
      </w:pPr>
      <w:rPr>
        <w:rFonts w:ascii="Wingdings" w:hAnsi="Wingdings"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51">
    <w:nsid w:val="70A35EA7"/>
    <w:multiLevelType w:val="hybridMultilevel"/>
    <w:tmpl w:val="D9A075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2627097"/>
    <w:multiLevelType w:val="multilevel"/>
    <w:tmpl w:val="B19C618C"/>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31A7F9D"/>
    <w:multiLevelType w:val="hybridMultilevel"/>
    <w:tmpl w:val="55E2410A"/>
    <w:lvl w:ilvl="0" w:tplc="AC4EB640">
      <w:start w:val="2"/>
      <w:numFmt w:val="decimal"/>
      <w:lvlText w:val="%1."/>
      <w:lvlJc w:val="left"/>
      <w:pPr>
        <w:ind w:left="0" w:hanging="360"/>
      </w:pPr>
      <w:rPr>
        <w:rFonts w:hint="default"/>
        <w:color w:val="262626"/>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4">
    <w:nsid w:val="73F307B5"/>
    <w:multiLevelType w:val="hybridMultilevel"/>
    <w:tmpl w:val="FCC001C6"/>
    <w:lvl w:ilvl="0" w:tplc="04190005">
      <w:start w:val="1"/>
      <w:numFmt w:val="bullet"/>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55">
    <w:nsid w:val="76237659"/>
    <w:multiLevelType w:val="hybridMultilevel"/>
    <w:tmpl w:val="B7AE32C6"/>
    <w:lvl w:ilvl="0" w:tplc="2B085D82">
      <w:start w:val="1"/>
      <w:numFmt w:val="upperRoman"/>
      <w:lvlText w:val="%1."/>
      <w:lvlJc w:val="left"/>
      <w:pPr>
        <w:ind w:left="3590" w:hanging="720"/>
      </w:pPr>
      <w:rPr>
        <w:rFonts w:hint="default"/>
      </w:rPr>
    </w:lvl>
    <w:lvl w:ilvl="1" w:tplc="04190019" w:tentative="1">
      <w:start w:val="1"/>
      <w:numFmt w:val="lowerLetter"/>
      <w:lvlText w:val="%2."/>
      <w:lvlJc w:val="left"/>
      <w:pPr>
        <w:ind w:left="3950" w:hanging="360"/>
      </w:pPr>
    </w:lvl>
    <w:lvl w:ilvl="2" w:tplc="0419001B" w:tentative="1">
      <w:start w:val="1"/>
      <w:numFmt w:val="lowerRoman"/>
      <w:lvlText w:val="%3."/>
      <w:lvlJc w:val="right"/>
      <w:pPr>
        <w:ind w:left="4670" w:hanging="180"/>
      </w:pPr>
    </w:lvl>
    <w:lvl w:ilvl="3" w:tplc="0419000F" w:tentative="1">
      <w:start w:val="1"/>
      <w:numFmt w:val="decimal"/>
      <w:lvlText w:val="%4."/>
      <w:lvlJc w:val="left"/>
      <w:pPr>
        <w:ind w:left="5390" w:hanging="360"/>
      </w:pPr>
    </w:lvl>
    <w:lvl w:ilvl="4" w:tplc="04190019" w:tentative="1">
      <w:start w:val="1"/>
      <w:numFmt w:val="lowerLetter"/>
      <w:lvlText w:val="%5."/>
      <w:lvlJc w:val="left"/>
      <w:pPr>
        <w:ind w:left="6110" w:hanging="360"/>
      </w:pPr>
    </w:lvl>
    <w:lvl w:ilvl="5" w:tplc="0419001B" w:tentative="1">
      <w:start w:val="1"/>
      <w:numFmt w:val="lowerRoman"/>
      <w:lvlText w:val="%6."/>
      <w:lvlJc w:val="right"/>
      <w:pPr>
        <w:ind w:left="6830" w:hanging="180"/>
      </w:pPr>
    </w:lvl>
    <w:lvl w:ilvl="6" w:tplc="0419000F" w:tentative="1">
      <w:start w:val="1"/>
      <w:numFmt w:val="decimal"/>
      <w:lvlText w:val="%7."/>
      <w:lvlJc w:val="left"/>
      <w:pPr>
        <w:ind w:left="7550" w:hanging="360"/>
      </w:pPr>
    </w:lvl>
    <w:lvl w:ilvl="7" w:tplc="04190019" w:tentative="1">
      <w:start w:val="1"/>
      <w:numFmt w:val="lowerLetter"/>
      <w:lvlText w:val="%8."/>
      <w:lvlJc w:val="left"/>
      <w:pPr>
        <w:ind w:left="8270" w:hanging="360"/>
      </w:pPr>
    </w:lvl>
    <w:lvl w:ilvl="8" w:tplc="0419001B" w:tentative="1">
      <w:start w:val="1"/>
      <w:numFmt w:val="lowerRoman"/>
      <w:lvlText w:val="%9."/>
      <w:lvlJc w:val="right"/>
      <w:pPr>
        <w:ind w:left="8990" w:hanging="180"/>
      </w:pPr>
    </w:lvl>
  </w:abstractNum>
  <w:abstractNum w:abstractNumId="56">
    <w:nsid w:val="76B37DCA"/>
    <w:multiLevelType w:val="hybridMultilevel"/>
    <w:tmpl w:val="17A46D84"/>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DB01EB4"/>
    <w:multiLevelType w:val="hybridMultilevel"/>
    <w:tmpl w:val="2362CD2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EAD1514"/>
    <w:multiLevelType w:val="hybridMultilevel"/>
    <w:tmpl w:val="8BB295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0"/>
  </w:num>
  <w:num w:numId="3">
    <w:abstractNumId w:val="25"/>
  </w:num>
  <w:num w:numId="4">
    <w:abstractNumId w:val="36"/>
  </w:num>
  <w:num w:numId="5">
    <w:abstractNumId w:val="2"/>
  </w:num>
  <w:num w:numId="6">
    <w:abstractNumId w:val="58"/>
  </w:num>
  <w:num w:numId="7">
    <w:abstractNumId w:val="6"/>
  </w:num>
  <w:num w:numId="8">
    <w:abstractNumId w:val="12"/>
  </w:num>
  <w:num w:numId="9">
    <w:abstractNumId w:val="43"/>
  </w:num>
  <w:num w:numId="10">
    <w:abstractNumId w:val="33"/>
  </w:num>
  <w:num w:numId="11">
    <w:abstractNumId w:val="29"/>
  </w:num>
  <w:num w:numId="12">
    <w:abstractNumId w:val="20"/>
  </w:num>
  <w:num w:numId="13">
    <w:abstractNumId w:val="37"/>
  </w:num>
  <w:num w:numId="14">
    <w:abstractNumId w:val="18"/>
  </w:num>
  <w:num w:numId="15">
    <w:abstractNumId w:val="28"/>
  </w:num>
  <w:num w:numId="16">
    <w:abstractNumId w:val="26"/>
  </w:num>
  <w:num w:numId="17">
    <w:abstractNumId w:val="57"/>
  </w:num>
  <w:num w:numId="18">
    <w:abstractNumId w:val="32"/>
  </w:num>
  <w:num w:numId="19">
    <w:abstractNumId w:val="48"/>
  </w:num>
  <w:num w:numId="20">
    <w:abstractNumId w:val="49"/>
  </w:num>
  <w:num w:numId="21">
    <w:abstractNumId w:val="3"/>
  </w:num>
  <w:num w:numId="22">
    <w:abstractNumId w:val="8"/>
  </w:num>
  <w:num w:numId="23">
    <w:abstractNumId w:val="41"/>
  </w:num>
  <w:num w:numId="24">
    <w:abstractNumId w:val="22"/>
  </w:num>
  <w:num w:numId="25">
    <w:abstractNumId w:val="38"/>
  </w:num>
  <w:num w:numId="26">
    <w:abstractNumId w:val="5"/>
  </w:num>
  <w:num w:numId="27">
    <w:abstractNumId w:val="11"/>
  </w:num>
  <w:num w:numId="28">
    <w:abstractNumId w:val="24"/>
  </w:num>
  <w:num w:numId="29">
    <w:abstractNumId w:val="50"/>
  </w:num>
  <w:num w:numId="30">
    <w:abstractNumId w:val="31"/>
  </w:num>
  <w:num w:numId="31">
    <w:abstractNumId w:val="30"/>
  </w:num>
  <w:num w:numId="32">
    <w:abstractNumId w:val="21"/>
  </w:num>
  <w:num w:numId="33">
    <w:abstractNumId w:val="52"/>
  </w:num>
  <w:num w:numId="34">
    <w:abstractNumId w:val="46"/>
  </w:num>
  <w:num w:numId="35">
    <w:abstractNumId w:val="47"/>
  </w:num>
  <w:num w:numId="36">
    <w:abstractNumId w:val="4"/>
  </w:num>
  <w:num w:numId="37">
    <w:abstractNumId w:val="45"/>
  </w:num>
  <w:num w:numId="38">
    <w:abstractNumId w:val="19"/>
  </w:num>
  <w:num w:numId="39">
    <w:abstractNumId w:val="0"/>
    <w:lvlOverride w:ilvl="0">
      <w:lvl w:ilvl="0">
        <w:start w:val="65535"/>
        <w:numFmt w:val="bullet"/>
        <w:lvlText w:val="-"/>
        <w:legacy w:legacy="1" w:legacySpace="0" w:legacyIndent="194"/>
        <w:lvlJc w:val="left"/>
        <w:rPr>
          <w:rFonts w:ascii="Times New Roman" w:hAnsi="Times New Roman" w:cs="Times New Roman" w:hint="default"/>
        </w:rPr>
      </w:lvl>
    </w:lvlOverride>
  </w:num>
  <w:num w:numId="40">
    <w:abstractNumId w:val="27"/>
  </w:num>
  <w:num w:numId="41">
    <w:abstractNumId w:val="1"/>
  </w:num>
  <w:num w:numId="42">
    <w:abstractNumId w:val="13"/>
  </w:num>
  <w:num w:numId="43">
    <w:abstractNumId w:val="53"/>
  </w:num>
  <w:num w:numId="44">
    <w:abstractNumId w:val="39"/>
  </w:num>
  <w:num w:numId="45">
    <w:abstractNumId w:val="54"/>
  </w:num>
  <w:num w:numId="46">
    <w:abstractNumId w:val="15"/>
  </w:num>
  <w:num w:numId="47">
    <w:abstractNumId w:val="9"/>
  </w:num>
  <w:num w:numId="48">
    <w:abstractNumId w:val="56"/>
  </w:num>
  <w:num w:numId="49">
    <w:abstractNumId w:val="34"/>
  </w:num>
  <w:num w:numId="50">
    <w:abstractNumId w:val="35"/>
  </w:num>
  <w:num w:numId="51">
    <w:abstractNumId w:val="17"/>
  </w:num>
  <w:num w:numId="52">
    <w:abstractNumId w:val="44"/>
  </w:num>
  <w:num w:numId="53">
    <w:abstractNumId w:val="42"/>
  </w:num>
  <w:num w:numId="54">
    <w:abstractNumId w:val="55"/>
  </w:num>
  <w:num w:numId="55">
    <w:abstractNumId w:val="51"/>
  </w:num>
  <w:num w:numId="56">
    <w:abstractNumId w:val="14"/>
  </w:num>
  <w:num w:numId="57">
    <w:abstractNumId w:val="7"/>
  </w:num>
  <w:num w:numId="58">
    <w:abstractNumId w:val="23"/>
  </w:num>
  <w:num w:numId="59">
    <w:abstractNumId w:val="1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931"/>
    <w:rsid w:val="000037B7"/>
    <w:rsid w:val="00040716"/>
    <w:rsid w:val="000756B2"/>
    <w:rsid w:val="000F0257"/>
    <w:rsid w:val="00181BA6"/>
    <w:rsid w:val="001D2529"/>
    <w:rsid w:val="001D5F84"/>
    <w:rsid w:val="0021739F"/>
    <w:rsid w:val="00256B2C"/>
    <w:rsid w:val="002B3A3D"/>
    <w:rsid w:val="002C5C05"/>
    <w:rsid w:val="002E5A6E"/>
    <w:rsid w:val="002E722C"/>
    <w:rsid w:val="003239BB"/>
    <w:rsid w:val="003A54D3"/>
    <w:rsid w:val="003C3214"/>
    <w:rsid w:val="00416404"/>
    <w:rsid w:val="00422052"/>
    <w:rsid w:val="00443F2A"/>
    <w:rsid w:val="004650DB"/>
    <w:rsid w:val="004961EA"/>
    <w:rsid w:val="004B47DB"/>
    <w:rsid w:val="004B5ACD"/>
    <w:rsid w:val="00510EAA"/>
    <w:rsid w:val="005621FD"/>
    <w:rsid w:val="00563A1C"/>
    <w:rsid w:val="00565053"/>
    <w:rsid w:val="0058449E"/>
    <w:rsid w:val="005A387F"/>
    <w:rsid w:val="005B245D"/>
    <w:rsid w:val="005B38EE"/>
    <w:rsid w:val="005B6931"/>
    <w:rsid w:val="005C20D2"/>
    <w:rsid w:val="006102BD"/>
    <w:rsid w:val="00633C2D"/>
    <w:rsid w:val="006412EE"/>
    <w:rsid w:val="00662436"/>
    <w:rsid w:val="00664267"/>
    <w:rsid w:val="0066561F"/>
    <w:rsid w:val="00667B4B"/>
    <w:rsid w:val="00672C50"/>
    <w:rsid w:val="006D27FB"/>
    <w:rsid w:val="00706D8D"/>
    <w:rsid w:val="007A2FB2"/>
    <w:rsid w:val="007E3F39"/>
    <w:rsid w:val="00813EEB"/>
    <w:rsid w:val="00843220"/>
    <w:rsid w:val="00847458"/>
    <w:rsid w:val="008613D5"/>
    <w:rsid w:val="00862EB8"/>
    <w:rsid w:val="00863164"/>
    <w:rsid w:val="008C2779"/>
    <w:rsid w:val="008E393A"/>
    <w:rsid w:val="008F2656"/>
    <w:rsid w:val="0091377E"/>
    <w:rsid w:val="0095209A"/>
    <w:rsid w:val="009575FC"/>
    <w:rsid w:val="009D42C1"/>
    <w:rsid w:val="009E39EB"/>
    <w:rsid w:val="009F683A"/>
    <w:rsid w:val="00A022A0"/>
    <w:rsid w:val="00A02437"/>
    <w:rsid w:val="00A21C59"/>
    <w:rsid w:val="00A43A30"/>
    <w:rsid w:val="00B05E35"/>
    <w:rsid w:val="00B124FF"/>
    <w:rsid w:val="00B2104A"/>
    <w:rsid w:val="00B54E33"/>
    <w:rsid w:val="00BB1730"/>
    <w:rsid w:val="00BC1E2D"/>
    <w:rsid w:val="00BC5CF8"/>
    <w:rsid w:val="00C1652F"/>
    <w:rsid w:val="00C20F3F"/>
    <w:rsid w:val="00C52BB1"/>
    <w:rsid w:val="00C531EA"/>
    <w:rsid w:val="00C91AA1"/>
    <w:rsid w:val="00CA758E"/>
    <w:rsid w:val="00CB5D47"/>
    <w:rsid w:val="00CE48DA"/>
    <w:rsid w:val="00D14CC7"/>
    <w:rsid w:val="00D53B60"/>
    <w:rsid w:val="00D540A6"/>
    <w:rsid w:val="00D960EA"/>
    <w:rsid w:val="00DB001B"/>
    <w:rsid w:val="00DB6CA3"/>
    <w:rsid w:val="00DE5BF8"/>
    <w:rsid w:val="00DE62C6"/>
    <w:rsid w:val="00E01F08"/>
    <w:rsid w:val="00E1265C"/>
    <w:rsid w:val="00E315B1"/>
    <w:rsid w:val="00E46F4A"/>
    <w:rsid w:val="00E737E6"/>
    <w:rsid w:val="00E812B0"/>
    <w:rsid w:val="00E974CF"/>
    <w:rsid w:val="00F12F8D"/>
    <w:rsid w:val="00FA6EEA"/>
    <w:rsid w:val="00FE50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416404"/>
    <w:pPr>
      <w:keepNext/>
      <w:spacing w:before="240" w:after="60" w:line="360" w:lineRule="auto"/>
      <w:ind w:firstLine="482"/>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5CF8"/>
    <w:pPr>
      <w:ind w:left="720"/>
      <w:contextualSpacing/>
    </w:pPr>
  </w:style>
  <w:style w:type="paragraph" w:styleId="a4">
    <w:name w:val="header"/>
    <w:basedOn w:val="a"/>
    <w:link w:val="a5"/>
    <w:uiPriority w:val="99"/>
    <w:unhideWhenUsed/>
    <w:rsid w:val="004B47D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B47DB"/>
  </w:style>
  <w:style w:type="paragraph" w:styleId="a6">
    <w:name w:val="footer"/>
    <w:basedOn w:val="a"/>
    <w:link w:val="a7"/>
    <w:uiPriority w:val="99"/>
    <w:unhideWhenUsed/>
    <w:rsid w:val="004B47D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B47DB"/>
  </w:style>
  <w:style w:type="paragraph" w:styleId="a8">
    <w:name w:val="Plain Text"/>
    <w:basedOn w:val="a"/>
    <w:link w:val="a9"/>
    <w:uiPriority w:val="99"/>
    <w:unhideWhenUsed/>
    <w:rsid w:val="008613D5"/>
    <w:pPr>
      <w:spacing w:after="0" w:line="240" w:lineRule="auto"/>
    </w:pPr>
    <w:rPr>
      <w:rFonts w:ascii="Consolas" w:eastAsia="Calibri" w:hAnsi="Consolas" w:cs="Times New Roman"/>
      <w:sz w:val="21"/>
      <w:szCs w:val="21"/>
    </w:rPr>
  </w:style>
  <w:style w:type="character" w:customStyle="1" w:styleId="a9">
    <w:name w:val="Текст Знак"/>
    <w:basedOn w:val="a0"/>
    <w:link w:val="a8"/>
    <w:uiPriority w:val="99"/>
    <w:rsid w:val="008613D5"/>
    <w:rPr>
      <w:rFonts w:ascii="Consolas" w:eastAsia="Calibri" w:hAnsi="Consolas" w:cs="Times New Roman"/>
      <w:sz w:val="21"/>
      <w:szCs w:val="21"/>
    </w:rPr>
  </w:style>
  <w:style w:type="paragraph" w:customStyle="1" w:styleId="Normal">
    <w:name w:val="Набор Normal"/>
    <w:basedOn w:val="a"/>
    <w:uiPriority w:val="99"/>
    <w:rsid w:val="004B5ACD"/>
    <w:pPr>
      <w:widowControl w:val="0"/>
      <w:autoSpaceDE w:val="0"/>
      <w:autoSpaceDN w:val="0"/>
      <w:adjustRightInd w:val="0"/>
      <w:spacing w:after="0" w:line="204" w:lineRule="atLeast"/>
      <w:ind w:firstLine="340"/>
      <w:jc w:val="both"/>
      <w:textAlignment w:val="center"/>
    </w:pPr>
    <w:rPr>
      <w:rFonts w:ascii="PragmaticaC" w:eastAsia="Times New Roman" w:hAnsi="PragmaticaC" w:cs="PragmaticaC"/>
      <w:color w:val="000000"/>
      <w:sz w:val="17"/>
      <w:szCs w:val="17"/>
      <w:lang w:eastAsia="ru-RU"/>
    </w:rPr>
  </w:style>
  <w:style w:type="paragraph" w:styleId="aa">
    <w:name w:val="Normal (Web)"/>
    <w:basedOn w:val="a"/>
    <w:unhideWhenUsed/>
    <w:rsid w:val="004B5ACD"/>
    <w:pPr>
      <w:spacing w:before="27" w:after="27" w:line="240" w:lineRule="auto"/>
    </w:pPr>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7A2FB2"/>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A2FB2"/>
    <w:rPr>
      <w:rFonts w:ascii="Tahoma" w:hAnsi="Tahoma" w:cs="Tahoma"/>
      <w:sz w:val="16"/>
      <w:szCs w:val="16"/>
    </w:rPr>
  </w:style>
  <w:style w:type="character" w:customStyle="1" w:styleId="10">
    <w:name w:val="Заголовок 1 Знак"/>
    <w:basedOn w:val="a0"/>
    <w:link w:val="1"/>
    <w:rsid w:val="00416404"/>
    <w:rPr>
      <w:rFonts w:ascii="Cambria" w:eastAsia="Times New Roman" w:hAnsi="Cambria" w:cs="Times New Roman"/>
      <w:b/>
      <w:bCs/>
      <w:kern w:val="32"/>
      <w:sz w:val="32"/>
      <w:szCs w:val="3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416404"/>
    <w:pPr>
      <w:keepNext/>
      <w:spacing w:before="240" w:after="60" w:line="360" w:lineRule="auto"/>
      <w:ind w:firstLine="482"/>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5CF8"/>
    <w:pPr>
      <w:ind w:left="720"/>
      <w:contextualSpacing/>
    </w:pPr>
  </w:style>
  <w:style w:type="paragraph" w:styleId="a4">
    <w:name w:val="header"/>
    <w:basedOn w:val="a"/>
    <w:link w:val="a5"/>
    <w:uiPriority w:val="99"/>
    <w:unhideWhenUsed/>
    <w:rsid w:val="004B47D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B47DB"/>
  </w:style>
  <w:style w:type="paragraph" w:styleId="a6">
    <w:name w:val="footer"/>
    <w:basedOn w:val="a"/>
    <w:link w:val="a7"/>
    <w:uiPriority w:val="99"/>
    <w:unhideWhenUsed/>
    <w:rsid w:val="004B47D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B47DB"/>
  </w:style>
  <w:style w:type="paragraph" w:styleId="a8">
    <w:name w:val="Plain Text"/>
    <w:basedOn w:val="a"/>
    <w:link w:val="a9"/>
    <w:uiPriority w:val="99"/>
    <w:unhideWhenUsed/>
    <w:rsid w:val="008613D5"/>
    <w:pPr>
      <w:spacing w:after="0" w:line="240" w:lineRule="auto"/>
    </w:pPr>
    <w:rPr>
      <w:rFonts w:ascii="Consolas" w:eastAsia="Calibri" w:hAnsi="Consolas" w:cs="Times New Roman"/>
      <w:sz w:val="21"/>
      <w:szCs w:val="21"/>
    </w:rPr>
  </w:style>
  <w:style w:type="character" w:customStyle="1" w:styleId="a9">
    <w:name w:val="Текст Знак"/>
    <w:basedOn w:val="a0"/>
    <w:link w:val="a8"/>
    <w:uiPriority w:val="99"/>
    <w:rsid w:val="008613D5"/>
    <w:rPr>
      <w:rFonts w:ascii="Consolas" w:eastAsia="Calibri" w:hAnsi="Consolas" w:cs="Times New Roman"/>
      <w:sz w:val="21"/>
      <w:szCs w:val="21"/>
    </w:rPr>
  </w:style>
  <w:style w:type="paragraph" w:customStyle="1" w:styleId="Normal">
    <w:name w:val="Набор Normal"/>
    <w:basedOn w:val="a"/>
    <w:uiPriority w:val="99"/>
    <w:rsid w:val="004B5ACD"/>
    <w:pPr>
      <w:widowControl w:val="0"/>
      <w:autoSpaceDE w:val="0"/>
      <w:autoSpaceDN w:val="0"/>
      <w:adjustRightInd w:val="0"/>
      <w:spacing w:after="0" w:line="204" w:lineRule="atLeast"/>
      <w:ind w:firstLine="340"/>
      <w:jc w:val="both"/>
      <w:textAlignment w:val="center"/>
    </w:pPr>
    <w:rPr>
      <w:rFonts w:ascii="PragmaticaC" w:eastAsia="Times New Roman" w:hAnsi="PragmaticaC" w:cs="PragmaticaC"/>
      <w:color w:val="000000"/>
      <w:sz w:val="17"/>
      <w:szCs w:val="17"/>
      <w:lang w:eastAsia="ru-RU"/>
    </w:rPr>
  </w:style>
  <w:style w:type="paragraph" w:styleId="aa">
    <w:name w:val="Normal (Web)"/>
    <w:basedOn w:val="a"/>
    <w:unhideWhenUsed/>
    <w:rsid w:val="004B5ACD"/>
    <w:pPr>
      <w:spacing w:before="27" w:after="27" w:line="240" w:lineRule="auto"/>
    </w:pPr>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7A2FB2"/>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A2FB2"/>
    <w:rPr>
      <w:rFonts w:ascii="Tahoma" w:hAnsi="Tahoma" w:cs="Tahoma"/>
      <w:sz w:val="16"/>
      <w:szCs w:val="16"/>
    </w:rPr>
  </w:style>
  <w:style w:type="character" w:customStyle="1" w:styleId="10">
    <w:name w:val="Заголовок 1 Знак"/>
    <w:basedOn w:val="a0"/>
    <w:link w:val="1"/>
    <w:rsid w:val="00416404"/>
    <w:rPr>
      <w:rFonts w:ascii="Cambria" w:eastAsia="Times New Roman" w:hAnsi="Cambria" w:cs="Times New Roman"/>
      <w:b/>
      <w:bCs/>
      <w:kern w:val="32"/>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58483">
      <w:bodyDiv w:val="1"/>
      <w:marLeft w:val="0"/>
      <w:marRight w:val="0"/>
      <w:marTop w:val="0"/>
      <w:marBottom w:val="0"/>
      <w:divBdr>
        <w:top w:val="none" w:sz="0" w:space="0" w:color="auto"/>
        <w:left w:val="none" w:sz="0" w:space="0" w:color="auto"/>
        <w:bottom w:val="none" w:sz="0" w:space="0" w:color="auto"/>
        <w:right w:val="none" w:sz="0" w:space="0" w:color="auto"/>
      </w:divBdr>
    </w:div>
    <w:div w:id="193034060">
      <w:bodyDiv w:val="1"/>
      <w:marLeft w:val="0"/>
      <w:marRight w:val="0"/>
      <w:marTop w:val="0"/>
      <w:marBottom w:val="0"/>
      <w:divBdr>
        <w:top w:val="none" w:sz="0" w:space="0" w:color="auto"/>
        <w:left w:val="none" w:sz="0" w:space="0" w:color="auto"/>
        <w:bottom w:val="none" w:sz="0" w:space="0" w:color="auto"/>
        <w:right w:val="none" w:sz="0" w:space="0" w:color="auto"/>
      </w:divBdr>
      <w:divsChild>
        <w:div w:id="1326935959">
          <w:marLeft w:val="0"/>
          <w:marRight w:val="0"/>
          <w:marTop w:val="0"/>
          <w:marBottom w:val="0"/>
          <w:divBdr>
            <w:top w:val="none" w:sz="0" w:space="0" w:color="auto"/>
            <w:left w:val="none" w:sz="0" w:space="0" w:color="auto"/>
            <w:bottom w:val="none" w:sz="0" w:space="0" w:color="auto"/>
            <w:right w:val="none" w:sz="0" w:space="0" w:color="auto"/>
          </w:divBdr>
          <w:divsChild>
            <w:div w:id="1006254218">
              <w:marLeft w:val="0"/>
              <w:marRight w:val="0"/>
              <w:marTop w:val="0"/>
              <w:marBottom w:val="0"/>
              <w:divBdr>
                <w:top w:val="none" w:sz="0" w:space="0" w:color="auto"/>
                <w:left w:val="none" w:sz="0" w:space="0" w:color="auto"/>
                <w:bottom w:val="none" w:sz="0" w:space="0" w:color="auto"/>
                <w:right w:val="none" w:sz="0" w:space="0" w:color="auto"/>
              </w:divBdr>
            </w:div>
            <w:div w:id="2098676111">
              <w:marLeft w:val="0"/>
              <w:marRight w:val="0"/>
              <w:marTop w:val="0"/>
              <w:marBottom w:val="0"/>
              <w:divBdr>
                <w:top w:val="none" w:sz="0" w:space="0" w:color="auto"/>
                <w:left w:val="none" w:sz="0" w:space="0" w:color="auto"/>
                <w:bottom w:val="none" w:sz="0" w:space="0" w:color="auto"/>
                <w:right w:val="none" w:sz="0" w:space="0" w:color="auto"/>
              </w:divBdr>
            </w:div>
            <w:div w:id="36950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719282">
      <w:bodyDiv w:val="1"/>
      <w:marLeft w:val="0"/>
      <w:marRight w:val="0"/>
      <w:marTop w:val="0"/>
      <w:marBottom w:val="0"/>
      <w:divBdr>
        <w:top w:val="none" w:sz="0" w:space="0" w:color="auto"/>
        <w:left w:val="none" w:sz="0" w:space="0" w:color="auto"/>
        <w:bottom w:val="none" w:sz="0" w:space="0" w:color="auto"/>
        <w:right w:val="none" w:sz="0" w:space="0" w:color="auto"/>
      </w:divBdr>
    </w:div>
    <w:div w:id="308290333">
      <w:bodyDiv w:val="1"/>
      <w:marLeft w:val="0"/>
      <w:marRight w:val="0"/>
      <w:marTop w:val="0"/>
      <w:marBottom w:val="0"/>
      <w:divBdr>
        <w:top w:val="none" w:sz="0" w:space="0" w:color="auto"/>
        <w:left w:val="none" w:sz="0" w:space="0" w:color="auto"/>
        <w:bottom w:val="none" w:sz="0" w:space="0" w:color="auto"/>
        <w:right w:val="none" w:sz="0" w:space="0" w:color="auto"/>
      </w:divBdr>
    </w:div>
    <w:div w:id="360478436">
      <w:bodyDiv w:val="1"/>
      <w:marLeft w:val="0"/>
      <w:marRight w:val="0"/>
      <w:marTop w:val="0"/>
      <w:marBottom w:val="0"/>
      <w:divBdr>
        <w:top w:val="none" w:sz="0" w:space="0" w:color="auto"/>
        <w:left w:val="none" w:sz="0" w:space="0" w:color="auto"/>
        <w:bottom w:val="none" w:sz="0" w:space="0" w:color="auto"/>
        <w:right w:val="none" w:sz="0" w:space="0" w:color="auto"/>
      </w:divBdr>
      <w:divsChild>
        <w:div w:id="258876739">
          <w:marLeft w:val="0"/>
          <w:marRight w:val="0"/>
          <w:marTop w:val="0"/>
          <w:marBottom w:val="0"/>
          <w:divBdr>
            <w:top w:val="none" w:sz="0" w:space="0" w:color="auto"/>
            <w:left w:val="none" w:sz="0" w:space="0" w:color="auto"/>
            <w:bottom w:val="none" w:sz="0" w:space="0" w:color="auto"/>
            <w:right w:val="none" w:sz="0" w:space="0" w:color="auto"/>
          </w:divBdr>
          <w:divsChild>
            <w:div w:id="372965638">
              <w:marLeft w:val="0"/>
              <w:marRight w:val="0"/>
              <w:marTop w:val="0"/>
              <w:marBottom w:val="0"/>
              <w:divBdr>
                <w:top w:val="none" w:sz="0" w:space="0" w:color="auto"/>
                <w:left w:val="none" w:sz="0" w:space="0" w:color="auto"/>
                <w:bottom w:val="none" w:sz="0" w:space="0" w:color="auto"/>
                <w:right w:val="none" w:sz="0" w:space="0" w:color="auto"/>
              </w:divBdr>
            </w:div>
            <w:div w:id="2062243955">
              <w:marLeft w:val="0"/>
              <w:marRight w:val="0"/>
              <w:marTop w:val="0"/>
              <w:marBottom w:val="0"/>
              <w:divBdr>
                <w:top w:val="none" w:sz="0" w:space="0" w:color="auto"/>
                <w:left w:val="none" w:sz="0" w:space="0" w:color="auto"/>
                <w:bottom w:val="none" w:sz="0" w:space="0" w:color="auto"/>
                <w:right w:val="none" w:sz="0" w:space="0" w:color="auto"/>
              </w:divBdr>
            </w:div>
            <w:div w:id="175474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788764">
      <w:bodyDiv w:val="1"/>
      <w:marLeft w:val="0"/>
      <w:marRight w:val="0"/>
      <w:marTop w:val="0"/>
      <w:marBottom w:val="0"/>
      <w:divBdr>
        <w:top w:val="none" w:sz="0" w:space="0" w:color="auto"/>
        <w:left w:val="none" w:sz="0" w:space="0" w:color="auto"/>
        <w:bottom w:val="none" w:sz="0" w:space="0" w:color="auto"/>
        <w:right w:val="none" w:sz="0" w:space="0" w:color="auto"/>
      </w:divBdr>
    </w:div>
    <w:div w:id="633872224">
      <w:bodyDiv w:val="1"/>
      <w:marLeft w:val="0"/>
      <w:marRight w:val="0"/>
      <w:marTop w:val="0"/>
      <w:marBottom w:val="0"/>
      <w:divBdr>
        <w:top w:val="none" w:sz="0" w:space="0" w:color="auto"/>
        <w:left w:val="none" w:sz="0" w:space="0" w:color="auto"/>
        <w:bottom w:val="none" w:sz="0" w:space="0" w:color="auto"/>
        <w:right w:val="none" w:sz="0" w:space="0" w:color="auto"/>
      </w:divBdr>
    </w:div>
    <w:div w:id="653686309">
      <w:bodyDiv w:val="1"/>
      <w:marLeft w:val="0"/>
      <w:marRight w:val="0"/>
      <w:marTop w:val="0"/>
      <w:marBottom w:val="0"/>
      <w:divBdr>
        <w:top w:val="none" w:sz="0" w:space="0" w:color="auto"/>
        <w:left w:val="none" w:sz="0" w:space="0" w:color="auto"/>
        <w:bottom w:val="none" w:sz="0" w:space="0" w:color="auto"/>
        <w:right w:val="none" w:sz="0" w:space="0" w:color="auto"/>
      </w:divBdr>
    </w:div>
    <w:div w:id="745565930">
      <w:bodyDiv w:val="1"/>
      <w:marLeft w:val="0"/>
      <w:marRight w:val="0"/>
      <w:marTop w:val="0"/>
      <w:marBottom w:val="0"/>
      <w:divBdr>
        <w:top w:val="none" w:sz="0" w:space="0" w:color="auto"/>
        <w:left w:val="none" w:sz="0" w:space="0" w:color="auto"/>
        <w:bottom w:val="none" w:sz="0" w:space="0" w:color="auto"/>
        <w:right w:val="none" w:sz="0" w:space="0" w:color="auto"/>
      </w:divBdr>
    </w:div>
    <w:div w:id="818962971">
      <w:bodyDiv w:val="1"/>
      <w:marLeft w:val="0"/>
      <w:marRight w:val="0"/>
      <w:marTop w:val="0"/>
      <w:marBottom w:val="0"/>
      <w:divBdr>
        <w:top w:val="none" w:sz="0" w:space="0" w:color="auto"/>
        <w:left w:val="none" w:sz="0" w:space="0" w:color="auto"/>
        <w:bottom w:val="none" w:sz="0" w:space="0" w:color="auto"/>
        <w:right w:val="none" w:sz="0" w:space="0" w:color="auto"/>
      </w:divBdr>
    </w:div>
    <w:div w:id="831722711">
      <w:bodyDiv w:val="1"/>
      <w:marLeft w:val="0"/>
      <w:marRight w:val="0"/>
      <w:marTop w:val="0"/>
      <w:marBottom w:val="0"/>
      <w:divBdr>
        <w:top w:val="none" w:sz="0" w:space="0" w:color="auto"/>
        <w:left w:val="none" w:sz="0" w:space="0" w:color="auto"/>
        <w:bottom w:val="none" w:sz="0" w:space="0" w:color="auto"/>
        <w:right w:val="none" w:sz="0" w:space="0" w:color="auto"/>
      </w:divBdr>
    </w:div>
    <w:div w:id="896743023">
      <w:bodyDiv w:val="1"/>
      <w:marLeft w:val="0"/>
      <w:marRight w:val="0"/>
      <w:marTop w:val="0"/>
      <w:marBottom w:val="0"/>
      <w:divBdr>
        <w:top w:val="none" w:sz="0" w:space="0" w:color="auto"/>
        <w:left w:val="none" w:sz="0" w:space="0" w:color="auto"/>
        <w:bottom w:val="none" w:sz="0" w:space="0" w:color="auto"/>
        <w:right w:val="none" w:sz="0" w:space="0" w:color="auto"/>
      </w:divBdr>
    </w:div>
    <w:div w:id="1054355846">
      <w:bodyDiv w:val="1"/>
      <w:marLeft w:val="0"/>
      <w:marRight w:val="0"/>
      <w:marTop w:val="0"/>
      <w:marBottom w:val="0"/>
      <w:divBdr>
        <w:top w:val="none" w:sz="0" w:space="0" w:color="auto"/>
        <w:left w:val="none" w:sz="0" w:space="0" w:color="auto"/>
        <w:bottom w:val="none" w:sz="0" w:space="0" w:color="auto"/>
        <w:right w:val="none" w:sz="0" w:space="0" w:color="auto"/>
      </w:divBdr>
    </w:div>
    <w:div w:id="1075514978">
      <w:bodyDiv w:val="1"/>
      <w:marLeft w:val="0"/>
      <w:marRight w:val="0"/>
      <w:marTop w:val="0"/>
      <w:marBottom w:val="0"/>
      <w:divBdr>
        <w:top w:val="none" w:sz="0" w:space="0" w:color="auto"/>
        <w:left w:val="none" w:sz="0" w:space="0" w:color="auto"/>
        <w:bottom w:val="none" w:sz="0" w:space="0" w:color="auto"/>
        <w:right w:val="none" w:sz="0" w:space="0" w:color="auto"/>
      </w:divBdr>
    </w:div>
    <w:div w:id="1176533642">
      <w:bodyDiv w:val="1"/>
      <w:marLeft w:val="0"/>
      <w:marRight w:val="0"/>
      <w:marTop w:val="0"/>
      <w:marBottom w:val="0"/>
      <w:divBdr>
        <w:top w:val="none" w:sz="0" w:space="0" w:color="auto"/>
        <w:left w:val="none" w:sz="0" w:space="0" w:color="auto"/>
        <w:bottom w:val="none" w:sz="0" w:space="0" w:color="auto"/>
        <w:right w:val="none" w:sz="0" w:space="0" w:color="auto"/>
      </w:divBdr>
    </w:div>
    <w:div w:id="1261990359">
      <w:bodyDiv w:val="1"/>
      <w:marLeft w:val="0"/>
      <w:marRight w:val="0"/>
      <w:marTop w:val="0"/>
      <w:marBottom w:val="0"/>
      <w:divBdr>
        <w:top w:val="none" w:sz="0" w:space="0" w:color="auto"/>
        <w:left w:val="none" w:sz="0" w:space="0" w:color="auto"/>
        <w:bottom w:val="none" w:sz="0" w:space="0" w:color="auto"/>
        <w:right w:val="none" w:sz="0" w:space="0" w:color="auto"/>
      </w:divBdr>
      <w:divsChild>
        <w:div w:id="1737435237">
          <w:marLeft w:val="0"/>
          <w:marRight w:val="0"/>
          <w:marTop w:val="0"/>
          <w:marBottom w:val="0"/>
          <w:divBdr>
            <w:top w:val="none" w:sz="0" w:space="0" w:color="auto"/>
            <w:left w:val="none" w:sz="0" w:space="0" w:color="auto"/>
            <w:bottom w:val="none" w:sz="0" w:space="0" w:color="auto"/>
            <w:right w:val="none" w:sz="0" w:space="0" w:color="auto"/>
          </w:divBdr>
          <w:divsChild>
            <w:div w:id="1541941407">
              <w:marLeft w:val="0"/>
              <w:marRight w:val="0"/>
              <w:marTop w:val="0"/>
              <w:marBottom w:val="0"/>
              <w:divBdr>
                <w:top w:val="none" w:sz="0" w:space="0" w:color="auto"/>
                <w:left w:val="none" w:sz="0" w:space="0" w:color="auto"/>
                <w:bottom w:val="none" w:sz="0" w:space="0" w:color="auto"/>
                <w:right w:val="none" w:sz="0" w:space="0" w:color="auto"/>
              </w:divBdr>
            </w:div>
            <w:div w:id="724721258">
              <w:marLeft w:val="0"/>
              <w:marRight w:val="0"/>
              <w:marTop w:val="0"/>
              <w:marBottom w:val="0"/>
              <w:divBdr>
                <w:top w:val="none" w:sz="0" w:space="0" w:color="auto"/>
                <w:left w:val="none" w:sz="0" w:space="0" w:color="auto"/>
                <w:bottom w:val="none" w:sz="0" w:space="0" w:color="auto"/>
                <w:right w:val="none" w:sz="0" w:space="0" w:color="auto"/>
              </w:divBdr>
            </w:div>
            <w:div w:id="76934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337420">
      <w:bodyDiv w:val="1"/>
      <w:marLeft w:val="0"/>
      <w:marRight w:val="0"/>
      <w:marTop w:val="0"/>
      <w:marBottom w:val="0"/>
      <w:divBdr>
        <w:top w:val="none" w:sz="0" w:space="0" w:color="auto"/>
        <w:left w:val="none" w:sz="0" w:space="0" w:color="auto"/>
        <w:bottom w:val="none" w:sz="0" w:space="0" w:color="auto"/>
        <w:right w:val="none" w:sz="0" w:space="0" w:color="auto"/>
      </w:divBdr>
    </w:div>
    <w:div w:id="1304119141">
      <w:bodyDiv w:val="1"/>
      <w:marLeft w:val="0"/>
      <w:marRight w:val="0"/>
      <w:marTop w:val="0"/>
      <w:marBottom w:val="0"/>
      <w:divBdr>
        <w:top w:val="none" w:sz="0" w:space="0" w:color="auto"/>
        <w:left w:val="none" w:sz="0" w:space="0" w:color="auto"/>
        <w:bottom w:val="none" w:sz="0" w:space="0" w:color="auto"/>
        <w:right w:val="none" w:sz="0" w:space="0" w:color="auto"/>
      </w:divBdr>
    </w:div>
    <w:div w:id="1383098771">
      <w:bodyDiv w:val="1"/>
      <w:marLeft w:val="0"/>
      <w:marRight w:val="0"/>
      <w:marTop w:val="0"/>
      <w:marBottom w:val="0"/>
      <w:divBdr>
        <w:top w:val="none" w:sz="0" w:space="0" w:color="auto"/>
        <w:left w:val="none" w:sz="0" w:space="0" w:color="auto"/>
        <w:bottom w:val="none" w:sz="0" w:space="0" w:color="auto"/>
        <w:right w:val="none" w:sz="0" w:space="0" w:color="auto"/>
      </w:divBdr>
    </w:div>
    <w:div w:id="1401832513">
      <w:bodyDiv w:val="1"/>
      <w:marLeft w:val="0"/>
      <w:marRight w:val="0"/>
      <w:marTop w:val="0"/>
      <w:marBottom w:val="0"/>
      <w:divBdr>
        <w:top w:val="none" w:sz="0" w:space="0" w:color="auto"/>
        <w:left w:val="none" w:sz="0" w:space="0" w:color="auto"/>
        <w:bottom w:val="none" w:sz="0" w:space="0" w:color="auto"/>
        <w:right w:val="none" w:sz="0" w:space="0" w:color="auto"/>
      </w:divBdr>
      <w:divsChild>
        <w:div w:id="1929385073">
          <w:marLeft w:val="0"/>
          <w:marRight w:val="0"/>
          <w:marTop w:val="0"/>
          <w:marBottom w:val="0"/>
          <w:divBdr>
            <w:top w:val="none" w:sz="0" w:space="0" w:color="auto"/>
            <w:left w:val="none" w:sz="0" w:space="0" w:color="auto"/>
            <w:bottom w:val="none" w:sz="0" w:space="0" w:color="auto"/>
            <w:right w:val="none" w:sz="0" w:space="0" w:color="auto"/>
          </w:divBdr>
          <w:divsChild>
            <w:div w:id="1233352377">
              <w:marLeft w:val="0"/>
              <w:marRight w:val="0"/>
              <w:marTop w:val="0"/>
              <w:marBottom w:val="0"/>
              <w:divBdr>
                <w:top w:val="none" w:sz="0" w:space="0" w:color="auto"/>
                <w:left w:val="none" w:sz="0" w:space="0" w:color="auto"/>
                <w:bottom w:val="none" w:sz="0" w:space="0" w:color="auto"/>
                <w:right w:val="none" w:sz="0" w:space="0" w:color="auto"/>
              </w:divBdr>
            </w:div>
            <w:div w:id="641739858">
              <w:marLeft w:val="0"/>
              <w:marRight w:val="0"/>
              <w:marTop w:val="0"/>
              <w:marBottom w:val="0"/>
              <w:divBdr>
                <w:top w:val="none" w:sz="0" w:space="0" w:color="auto"/>
                <w:left w:val="none" w:sz="0" w:space="0" w:color="auto"/>
                <w:bottom w:val="none" w:sz="0" w:space="0" w:color="auto"/>
                <w:right w:val="none" w:sz="0" w:space="0" w:color="auto"/>
              </w:divBdr>
            </w:div>
            <w:div w:id="122922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704338">
      <w:bodyDiv w:val="1"/>
      <w:marLeft w:val="0"/>
      <w:marRight w:val="0"/>
      <w:marTop w:val="0"/>
      <w:marBottom w:val="0"/>
      <w:divBdr>
        <w:top w:val="none" w:sz="0" w:space="0" w:color="auto"/>
        <w:left w:val="none" w:sz="0" w:space="0" w:color="auto"/>
        <w:bottom w:val="none" w:sz="0" w:space="0" w:color="auto"/>
        <w:right w:val="none" w:sz="0" w:space="0" w:color="auto"/>
      </w:divBdr>
    </w:div>
    <w:div w:id="1496994106">
      <w:bodyDiv w:val="1"/>
      <w:marLeft w:val="0"/>
      <w:marRight w:val="0"/>
      <w:marTop w:val="0"/>
      <w:marBottom w:val="0"/>
      <w:divBdr>
        <w:top w:val="none" w:sz="0" w:space="0" w:color="auto"/>
        <w:left w:val="none" w:sz="0" w:space="0" w:color="auto"/>
        <w:bottom w:val="none" w:sz="0" w:space="0" w:color="auto"/>
        <w:right w:val="none" w:sz="0" w:space="0" w:color="auto"/>
      </w:divBdr>
    </w:div>
    <w:div w:id="1555043042">
      <w:bodyDiv w:val="1"/>
      <w:marLeft w:val="0"/>
      <w:marRight w:val="0"/>
      <w:marTop w:val="0"/>
      <w:marBottom w:val="0"/>
      <w:divBdr>
        <w:top w:val="none" w:sz="0" w:space="0" w:color="auto"/>
        <w:left w:val="none" w:sz="0" w:space="0" w:color="auto"/>
        <w:bottom w:val="none" w:sz="0" w:space="0" w:color="auto"/>
        <w:right w:val="none" w:sz="0" w:space="0" w:color="auto"/>
      </w:divBdr>
    </w:div>
    <w:div w:id="1555854569">
      <w:bodyDiv w:val="1"/>
      <w:marLeft w:val="0"/>
      <w:marRight w:val="0"/>
      <w:marTop w:val="0"/>
      <w:marBottom w:val="0"/>
      <w:divBdr>
        <w:top w:val="none" w:sz="0" w:space="0" w:color="auto"/>
        <w:left w:val="none" w:sz="0" w:space="0" w:color="auto"/>
        <w:bottom w:val="none" w:sz="0" w:space="0" w:color="auto"/>
        <w:right w:val="none" w:sz="0" w:space="0" w:color="auto"/>
      </w:divBdr>
    </w:div>
    <w:div w:id="1594051249">
      <w:bodyDiv w:val="1"/>
      <w:marLeft w:val="0"/>
      <w:marRight w:val="0"/>
      <w:marTop w:val="0"/>
      <w:marBottom w:val="0"/>
      <w:divBdr>
        <w:top w:val="none" w:sz="0" w:space="0" w:color="auto"/>
        <w:left w:val="none" w:sz="0" w:space="0" w:color="auto"/>
        <w:bottom w:val="none" w:sz="0" w:space="0" w:color="auto"/>
        <w:right w:val="none" w:sz="0" w:space="0" w:color="auto"/>
      </w:divBdr>
      <w:divsChild>
        <w:div w:id="725839098">
          <w:marLeft w:val="0"/>
          <w:marRight w:val="0"/>
          <w:marTop w:val="0"/>
          <w:marBottom w:val="0"/>
          <w:divBdr>
            <w:top w:val="none" w:sz="0" w:space="0" w:color="auto"/>
            <w:left w:val="none" w:sz="0" w:space="0" w:color="auto"/>
            <w:bottom w:val="none" w:sz="0" w:space="0" w:color="auto"/>
            <w:right w:val="none" w:sz="0" w:space="0" w:color="auto"/>
          </w:divBdr>
          <w:divsChild>
            <w:div w:id="1202402807">
              <w:marLeft w:val="0"/>
              <w:marRight w:val="0"/>
              <w:marTop w:val="0"/>
              <w:marBottom w:val="0"/>
              <w:divBdr>
                <w:top w:val="none" w:sz="0" w:space="0" w:color="auto"/>
                <w:left w:val="none" w:sz="0" w:space="0" w:color="auto"/>
                <w:bottom w:val="none" w:sz="0" w:space="0" w:color="auto"/>
                <w:right w:val="none" w:sz="0" w:space="0" w:color="auto"/>
              </w:divBdr>
            </w:div>
            <w:div w:id="1560282818">
              <w:marLeft w:val="0"/>
              <w:marRight w:val="0"/>
              <w:marTop w:val="0"/>
              <w:marBottom w:val="0"/>
              <w:divBdr>
                <w:top w:val="none" w:sz="0" w:space="0" w:color="auto"/>
                <w:left w:val="none" w:sz="0" w:space="0" w:color="auto"/>
                <w:bottom w:val="none" w:sz="0" w:space="0" w:color="auto"/>
                <w:right w:val="none" w:sz="0" w:space="0" w:color="auto"/>
              </w:divBdr>
            </w:div>
            <w:div w:id="148342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7503">
      <w:bodyDiv w:val="1"/>
      <w:marLeft w:val="0"/>
      <w:marRight w:val="0"/>
      <w:marTop w:val="0"/>
      <w:marBottom w:val="0"/>
      <w:divBdr>
        <w:top w:val="none" w:sz="0" w:space="0" w:color="auto"/>
        <w:left w:val="none" w:sz="0" w:space="0" w:color="auto"/>
        <w:bottom w:val="none" w:sz="0" w:space="0" w:color="auto"/>
        <w:right w:val="none" w:sz="0" w:space="0" w:color="auto"/>
      </w:divBdr>
      <w:divsChild>
        <w:div w:id="1351253817">
          <w:marLeft w:val="0"/>
          <w:marRight w:val="0"/>
          <w:marTop w:val="0"/>
          <w:marBottom w:val="0"/>
          <w:divBdr>
            <w:top w:val="none" w:sz="0" w:space="0" w:color="auto"/>
            <w:left w:val="none" w:sz="0" w:space="0" w:color="auto"/>
            <w:bottom w:val="none" w:sz="0" w:space="0" w:color="auto"/>
            <w:right w:val="none" w:sz="0" w:space="0" w:color="auto"/>
          </w:divBdr>
          <w:divsChild>
            <w:div w:id="1100298641">
              <w:marLeft w:val="0"/>
              <w:marRight w:val="0"/>
              <w:marTop w:val="0"/>
              <w:marBottom w:val="0"/>
              <w:divBdr>
                <w:top w:val="none" w:sz="0" w:space="0" w:color="auto"/>
                <w:left w:val="none" w:sz="0" w:space="0" w:color="auto"/>
                <w:bottom w:val="none" w:sz="0" w:space="0" w:color="auto"/>
                <w:right w:val="none" w:sz="0" w:space="0" w:color="auto"/>
              </w:divBdr>
            </w:div>
            <w:div w:id="331035685">
              <w:marLeft w:val="0"/>
              <w:marRight w:val="0"/>
              <w:marTop w:val="0"/>
              <w:marBottom w:val="0"/>
              <w:divBdr>
                <w:top w:val="none" w:sz="0" w:space="0" w:color="auto"/>
                <w:left w:val="none" w:sz="0" w:space="0" w:color="auto"/>
                <w:bottom w:val="none" w:sz="0" w:space="0" w:color="auto"/>
                <w:right w:val="none" w:sz="0" w:space="0" w:color="auto"/>
              </w:divBdr>
            </w:div>
            <w:div w:id="1599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713173">
      <w:bodyDiv w:val="1"/>
      <w:marLeft w:val="0"/>
      <w:marRight w:val="0"/>
      <w:marTop w:val="0"/>
      <w:marBottom w:val="0"/>
      <w:divBdr>
        <w:top w:val="none" w:sz="0" w:space="0" w:color="auto"/>
        <w:left w:val="none" w:sz="0" w:space="0" w:color="auto"/>
        <w:bottom w:val="none" w:sz="0" w:space="0" w:color="auto"/>
        <w:right w:val="none" w:sz="0" w:space="0" w:color="auto"/>
      </w:divBdr>
    </w:div>
    <w:div w:id="2026518555">
      <w:bodyDiv w:val="1"/>
      <w:marLeft w:val="0"/>
      <w:marRight w:val="0"/>
      <w:marTop w:val="0"/>
      <w:marBottom w:val="0"/>
      <w:divBdr>
        <w:top w:val="none" w:sz="0" w:space="0" w:color="auto"/>
        <w:left w:val="none" w:sz="0" w:space="0" w:color="auto"/>
        <w:bottom w:val="none" w:sz="0" w:space="0" w:color="auto"/>
        <w:right w:val="none" w:sz="0" w:space="0" w:color="auto"/>
      </w:divBdr>
    </w:div>
    <w:div w:id="2026789693">
      <w:bodyDiv w:val="1"/>
      <w:marLeft w:val="0"/>
      <w:marRight w:val="0"/>
      <w:marTop w:val="0"/>
      <w:marBottom w:val="0"/>
      <w:divBdr>
        <w:top w:val="none" w:sz="0" w:space="0" w:color="auto"/>
        <w:left w:val="none" w:sz="0" w:space="0" w:color="auto"/>
        <w:bottom w:val="none" w:sz="0" w:space="0" w:color="auto"/>
        <w:right w:val="none" w:sz="0" w:space="0" w:color="auto"/>
      </w:divBdr>
    </w:div>
    <w:div w:id="2063477199">
      <w:bodyDiv w:val="1"/>
      <w:marLeft w:val="0"/>
      <w:marRight w:val="0"/>
      <w:marTop w:val="0"/>
      <w:marBottom w:val="0"/>
      <w:divBdr>
        <w:top w:val="none" w:sz="0" w:space="0" w:color="auto"/>
        <w:left w:val="none" w:sz="0" w:space="0" w:color="auto"/>
        <w:bottom w:val="none" w:sz="0" w:space="0" w:color="auto"/>
        <w:right w:val="none" w:sz="0" w:space="0" w:color="auto"/>
      </w:divBdr>
      <w:divsChild>
        <w:div w:id="870654047">
          <w:marLeft w:val="0"/>
          <w:marRight w:val="0"/>
          <w:marTop w:val="0"/>
          <w:marBottom w:val="0"/>
          <w:divBdr>
            <w:top w:val="none" w:sz="0" w:space="0" w:color="auto"/>
            <w:left w:val="none" w:sz="0" w:space="0" w:color="auto"/>
            <w:bottom w:val="none" w:sz="0" w:space="0" w:color="auto"/>
            <w:right w:val="none" w:sz="0" w:space="0" w:color="auto"/>
          </w:divBdr>
          <w:divsChild>
            <w:div w:id="586764538">
              <w:marLeft w:val="0"/>
              <w:marRight w:val="0"/>
              <w:marTop w:val="0"/>
              <w:marBottom w:val="0"/>
              <w:divBdr>
                <w:top w:val="none" w:sz="0" w:space="0" w:color="auto"/>
                <w:left w:val="none" w:sz="0" w:space="0" w:color="auto"/>
                <w:bottom w:val="none" w:sz="0" w:space="0" w:color="auto"/>
                <w:right w:val="none" w:sz="0" w:space="0" w:color="auto"/>
              </w:divBdr>
            </w:div>
            <w:div w:id="1439721268">
              <w:marLeft w:val="0"/>
              <w:marRight w:val="0"/>
              <w:marTop w:val="0"/>
              <w:marBottom w:val="0"/>
              <w:divBdr>
                <w:top w:val="none" w:sz="0" w:space="0" w:color="auto"/>
                <w:left w:val="none" w:sz="0" w:space="0" w:color="auto"/>
                <w:bottom w:val="none" w:sz="0" w:space="0" w:color="auto"/>
                <w:right w:val="none" w:sz="0" w:space="0" w:color="auto"/>
              </w:divBdr>
            </w:div>
            <w:div w:id="40942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53090">
      <w:bodyDiv w:val="1"/>
      <w:marLeft w:val="0"/>
      <w:marRight w:val="0"/>
      <w:marTop w:val="0"/>
      <w:marBottom w:val="0"/>
      <w:divBdr>
        <w:top w:val="none" w:sz="0" w:space="0" w:color="auto"/>
        <w:left w:val="none" w:sz="0" w:space="0" w:color="auto"/>
        <w:bottom w:val="none" w:sz="0" w:space="0" w:color="auto"/>
        <w:right w:val="none" w:sz="0" w:space="0" w:color="auto"/>
      </w:divBdr>
      <w:divsChild>
        <w:div w:id="1590387842">
          <w:marLeft w:val="0"/>
          <w:marRight w:val="0"/>
          <w:marTop w:val="0"/>
          <w:marBottom w:val="0"/>
          <w:divBdr>
            <w:top w:val="none" w:sz="0" w:space="0" w:color="auto"/>
            <w:left w:val="none" w:sz="0" w:space="0" w:color="auto"/>
            <w:bottom w:val="none" w:sz="0" w:space="0" w:color="auto"/>
            <w:right w:val="none" w:sz="0" w:space="0" w:color="auto"/>
          </w:divBdr>
          <w:divsChild>
            <w:div w:id="1329865651">
              <w:marLeft w:val="0"/>
              <w:marRight w:val="0"/>
              <w:marTop w:val="0"/>
              <w:marBottom w:val="0"/>
              <w:divBdr>
                <w:top w:val="none" w:sz="0" w:space="0" w:color="auto"/>
                <w:left w:val="none" w:sz="0" w:space="0" w:color="auto"/>
                <w:bottom w:val="none" w:sz="0" w:space="0" w:color="auto"/>
                <w:right w:val="none" w:sz="0" w:space="0" w:color="auto"/>
              </w:divBdr>
            </w:div>
            <w:div w:id="310404174">
              <w:marLeft w:val="0"/>
              <w:marRight w:val="0"/>
              <w:marTop w:val="0"/>
              <w:marBottom w:val="0"/>
              <w:divBdr>
                <w:top w:val="none" w:sz="0" w:space="0" w:color="auto"/>
                <w:left w:val="none" w:sz="0" w:space="0" w:color="auto"/>
                <w:bottom w:val="none" w:sz="0" w:space="0" w:color="auto"/>
                <w:right w:val="none" w:sz="0" w:space="0" w:color="auto"/>
              </w:divBdr>
            </w:div>
            <w:div w:id="58052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864886">
      <w:bodyDiv w:val="1"/>
      <w:marLeft w:val="0"/>
      <w:marRight w:val="0"/>
      <w:marTop w:val="0"/>
      <w:marBottom w:val="0"/>
      <w:divBdr>
        <w:top w:val="none" w:sz="0" w:space="0" w:color="auto"/>
        <w:left w:val="none" w:sz="0" w:space="0" w:color="auto"/>
        <w:bottom w:val="none" w:sz="0" w:space="0" w:color="auto"/>
        <w:right w:val="none" w:sz="0" w:space="0" w:color="auto"/>
      </w:divBdr>
      <w:divsChild>
        <w:div w:id="881016329">
          <w:marLeft w:val="0"/>
          <w:marRight w:val="0"/>
          <w:marTop w:val="0"/>
          <w:marBottom w:val="0"/>
          <w:divBdr>
            <w:top w:val="none" w:sz="0" w:space="0" w:color="auto"/>
            <w:left w:val="none" w:sz="0" w:space="0" w:color="auto"/>
            <w:bottom w:val="none" w:sz="0" w:space="0" w:color="auto"/>
            <w:right w:val="none" w:sz="0" w:space="0" w:color="auto"/>
          </w:divBdr>
          <w:divsChild>
            <w:div w:id="1284732298">
              <w:marLeft w:val="0"/>
              <w:marRight w:val="0"/>
              <w:marTop w:val="0"/>
              <w:marBottom w:val="0"/>
              <w:divBdr>
                <w:top w:val="none" w:sz="0" w:space="0" w:color="auto"/>
                <w:left w:val="none" w:sz="0" w:space="0" w:color="auto"/>
                <w:bottom w:val="none" w:sz="0" w:space="0" w:color="auto"/>
                <w:right w:val="none" w:sz="0" w:space="0" w:color="auto"/>
              </w:divBdr>
            </w:div>
            <w:div w:id="1593467507">
              <w:marLeft w:val="0"/>
              <w:marRight w:val="0"/>
              <w:marTop w:val="0"/>
              <w:marBottom w:val="0"/>
              <w:divBdr>
                <w:top w:val="none" w:sz="0" w:space="0" w:color="auto"/>
                <w:left w:val="none" w:sz="0" w:space="0" w:color="auto"/>
                <w:bottom w:val="none" w:sz="0" w:space="0" w:color="auto"/>
                <w:right w:val="none" w:sz="0" w:space="0" w:color="auto"/>
              </w:divBdr>
            </w:div>
            <w:div w:id="110959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C28F5-6087-4BE1-ABA5-723033691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24662</Words>
  <Characters>140575</Characters>
  <Application>Microsoft Office Word</Application>
  <DocSecurity>0</DocSecurity>
  <Lines>1171</Lines>
  <Paragraphs>329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Ольга Тихоновна Корнеева</cp:lastModifiedBy>
  <cp:revision>2</cp:revision>
  <dcterms:created xsi:type="dcterms:W3CDTF">2017-01-23T08:59:00Z</dcterms:created>
  <dcterms:modified xsi:type="dcterms:W3CDTF">2017-01-23T08:59:00Z</dcterms:modified>
</cp:coreProperties>
</file>